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inorHAnsi" w:hAnsi="Arial" w:cs="Arial"/>
          <w:sz w:val="20"/>
          <w:szCs w:val="20"/>
        </w:rPr>
        <w:id w:val="201522142"/>
        <w:docPartObj>
          <w:docPartGallery w:val="Cover Pages"/>
          <w:docPartUnique/>
        </w:docPartObj>
      </w:sdtPr>
      <w:sdtEndPr/>
      <w:sdtContent>
        <w:p w14:paraId="021CD8A6" w14:textId="77777777" w:rsidR="009F618B" w:rsidRPr="00AF7571" w:rsidRDefault="008034D2" w:rsidP="009F618B">
          <w:pPr>
            <w:pStyle w:val="NoSpacing"/>
            <w:rPr>
              <w:rFonts w:ascii="Arial" w:hAnsi="Arial" w:cs="Arial"/>
              <w:b/>
              <w:sz w:val="24"/>
              <w:szCs w:val="24"/>
            </w:rPr>
          </w:pPr>
          <w:r w:rsidRPr="00AF7571">
            <w:rPr>
              <w:rFonts w:ascii="Arial" w:hAnsi="Arial" w:cs="Arial"/>
              <w:b/>
              <w:sz w:val="24"/>
              <w:szCs w:val="24"/>
            </w:rPr>
            <w:t xml:space="preserve">INTRODUCTION </w:t>
          </w:r>
          <w:r w:rsidR="009F618B" w:rsidRPr="00AF7571">
            <w:rPr>
              <w:rFonts w:ascii="Arial" w:hAnsi="Arial" w:cs="Arial"/>
              <w:b/>
              <w:sz w:val="24"/>
              <w:szCs w:val="24"/>
            </w:rPr>
            <w:t>MEETING</w:t>
          </w:r>
        </w:p>
        <w:p w14:paraId="28EBBBE2" w14:textId="0530A858" w:rsidR="009F618B" w:rsidRPr="00AF7571" w:rsidRDefault="00BF7039" w:rsidP="009F618B">
          <w:pPr>
            <w:pStyle w:val="NoSpacing"/>
            <w:rPr>
              <w:rFonts w:ascii="Arial" w:hAnsi="Arial" w:cs="Arial"/>
              <w:sz w:val="20"/>
              <w:szCs w:val="20"/>
            </w:rPr>
          </w:pPr>
          <w:r w:rsidRPr="00AF7571">
            <w:rPr>
              <w:rFonts w:ascii="Arial" w:hAnsi="Arial" w:cs="Arial"/>
              <w:sz w:val="20"/>
              <w:szCs w:val="20"/>
            </w:rPr>
            <w:t xml:space="preserve">Washington, D.C. | </w:t>
          </w:r>
          <w:r w:rsidR="00B726B7" w:rsidRPr="00AF7571">
            <w:rPr>
              <w:rFonts w:ascii="Arial" w:hAnsi="Arial" w:cs="Arial"/>
              <w:sz w:val="20"/>
              <w:szCs w:val="20"/>
            </w:rPr>
            <w:t>summer &amp; fall</w:t>
          </w:r>
          <w:r w:rsidRPr="00AF7571">
            <w:rPr>
              <w:rFonts w:ascii="Arial" w:hAnsi="Arial" w:cs="Arial"/>
              <w:sz w:val="20"/>
              <w:szCs w:val="20"/>
            </w:rPr>
            <w:t xml:space="preserve"> 2020</w:t>
          </w:r>
        </w:p>
        <w:p w14:paraId="76939089" w14:textId="77777777" w:rsidR="009F618B" w:rsidRPr="00AF7571" w:rsidRDefault="009F618B" w:rsidP="009F618B">
          <w:pPr>
            <w:pStyle w:val="NoSpacing"/>
            <w:pBdr>
              <w:bottom w:val="single" w:sz="12" w:space="1" w:color="auto"/>
            </w:pBdr>
            <w:rPr>
              <w:rFonts w:ascii="Arial" w:hAnsi="Arial" w:cs="Arial"/>
            </w:rPr>
          </w:pPr>
        </w:p>
        <w:p w14:paraId="161CC3E5" w14:textId="77777777" w:rsidR="009F618B" w:rsidRPr="00AF7571" w:rsidRDefault="009F618B" w:rsidP="009F618B">
          <w:pPr>
            <w:pStyle w:val="NoSpacing"/>
            <w:rPr>
              <w:rFonts w:ascii="Arial" w:hAnsi="Arial" w:cs="Arial"/>
            </w:rPr>
          </w:pPr>
        </w:p>
        <w:p w14:paraId="6893DFDC" w14:textId="77777777" w:rsidR="009F618B" w:rsidRPr="00AF7571" w:rsidRDefault="009F618B" w:rsidP="009F618B">
          <w:pPr>
            <w:pStyle w:val="NoSpacing"/>
            <w:rPr>
              <w:rFonts w:ascii="Arial" w:hAnsi="Arial" w:cs="Arial"/>
            </w:rPr>
          </w:pPr>
        </w:p>
        <w:p w14:paraId="0BFFF98E" w14:textId="77777777" w:rsidR="00A62906" w:rsidRPr="00AF7571" w:rsidRDefault="002F3617" w:rsidP="009F618B">
          <w:pPr>
            <w:rPr>
              <w:rFonts w:ascii="Arial" w:eastAsiaTheme="majorEastAsia" w:hAnsi="Arial" w:cs="Arial"/>
              <w:b/>
              <w:bCs/>
              <w:color w:val="808080" w:themeColor="background1" w:themeShade="80"/>
              <w:sz w:val="20"/>
              <w:szCs w:val="20"/>
            </w:rPr>
          </w:pPr>
        </w:p>
      </w:sdtContent>
    </w:sdt>
    <w:tbl>
      <w:tblPr>
        <w:tblStyle w:val="LightGrid1"/>
        <w:tblW w:w="10412" w:type="dxa"/>
        <w:jc w:val="center"/>
        <w:tblLayout w:type="fixed"/>
        <w:tblLook w:val="04A0" w:firstRow="1" w:lastRow="0" w:firstColumn="1" w:lastColumn="0" w:noHBand="0" w:noVBand="1"/>
      </w:tblPr>
      <w:tblGrid>
        <w:gridCol w:w="3600"/>
        <w:gridCol w:w="2070"/>
        <w:gridCol w:w="4742"/>
      </w:tblGrid>
      <w:tr w:rsidR="00720B87" w:rsidRPr="00AF7571" w14:paraId="53288913" w14:textId="77777777" w:rsidTr="00573A6D">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D9D9D9" w:themeFill="background1" w:themeFillShade="D9"/>
            <w:vAlign w:val="center"/>
          </w:tcPr>
          <w:p w14:paraId="76156F02" w14:textId="77777777" w:rsidR="00720B87" w:rsidRPr="00AF7571" w:rsidRDefault="00720B87" w:rsidP="00D12B84">
            <w:pPr>
              <w:rPr>
                <w:rFonts w:ascii="Arial" w:hAnsi="Arial" w:cs="Arial"/>
                <w:sz w:val="18"/>
                <w:szCs w:val="18"/>
              </w:rPr>
            </w:pPr>
            <w:r w:rsidRPr="00AF7571">
              <w:rPr>
                <w:rFonts w:ascii="Arial" w:hAnsi="Arial" w:cs="Arial"/>
                <w:sz w:val="18"/>
                <w:szCs w:val="18"/>
              </w:rPr>
              <w:t xml:space="preserve">Session </w:t>
            </w:r>
          </w:p>
        </w:tc>
        <w:tc>
          <w:tcPr>
            <w:tcW w:w="2070" w:type="dxa"/>
            <w:shd w:val="clear" w:color="auto" w:fill="D9D9D9" w:themeFill="background1" w:themeFillShade="D9"/>
            <w:vAlign w:val="center"/>
          </w:tcPr>
          <w:p w14:paraId="2F50A94C" w14:textId="77777777" w:rsidR="00720B87" w:rsidRPr="00AF7571" w:rsidRDefault="00720B87" w:rsidP="00D12B8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7571">
              <w:rPr>
                <w:rFonts w:ascii="Arial" w:hAnsi="Arial" w:cs="Arial"/>
                <w:sz w:val="18"/>
                <w:szCs w:val="18"/>
              </w:rPr>
              <w:t>Facilitator</w:t>
            </w:r>
          </w:p>
        </w:tc>
        <w:tc>
          <w:tcPr>
            <w:tcW w:w="4742" w:type="dxa"/>
            <w:shd w:val="clear" w:color="auto" w:fill="D9D9D9" w:themeFill="background1" w:themeFillShade="D9"/>
            <w:vAlign w:val="center"/>
          </w:tcPr>
          <w:p w14:paraId="447B8EF8" w14:textId="77777777" w:rsidR="00720B87" w:rsidRPr="00AF7571" w:rsidRDefault="00720B87" w:rsidP="00D12B8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F7571">
              <w:rPr>
                <w:rFonts w:ascii="Arial" w:hAnsi="Arial" w:cs="Arial"/>
                <w:sz w:val="18"/>
                <w:szCs w:val="18"/>
              </w:rPr>
              <w:t>Purpose</w:t>
            </w:r>
          </w:p>
        </w:tc>
      </w:tr>
      <w:tr w:rsidR="00720B87" w:rsidRPr="00AF7571" w14:paraId="246BD9CC" w14:textId="77777777" w:rsidTr="00573A6D">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551F7498" w14:textId="1D6872B5" w:rsidR="00720B87" w:rsidRPr="00AF7571" w:rsidRDefault="00720B87" w:rsidP="00D12B84">
            <w:pPr>
              <w:rPr>
                <w:rFonts w:ascii="Arial" w:hAnsi="Arial" w:cs="Arial"/>
                <w:b w:val="0"/>
                <w:sz w:val="18"/>
                <w:szCs w:val="18"/>
              </w:rPr>
            </w:pPr>
            <w:r w:rsidRPr="00AF7571">
              <w:rPr>
                <w:rFonts w:ascii="Arial" w:hAnsi="Arial" w:cs="Arial"/>
                <w:b w:val="0"/>
                <w:sz w:val="18"/>
                <w:szCs w:val="18"/>
              </w:rPr>
              <w:t>Welcome &amp;</w:t>
            </w:r>
            <w:r w:rsidR="00573A6D" w:rsidRPr="00AF7571">
              <w:rPr>
                <w:rFonts w:ascii="Arial" w:hAnsi="Arial" w:cs="Arial"/>
                <w:b w:val="0"/>
                <w:sz w:val="18"/>
                <w:szCs w:val="18"/>
              </w:rPr>
              <w:t xml:space="preserve"> staff</w:t>
            </w:r>
            <w:r w:rsidRPr="00AF7571">
              <w:rPr>
                <w:rFonts w:ascii="Arial" w:hAnsi="Arial" w:cs="Arial"/>
                <w:b w:val="0"/>
                <w:sz w:val="18"/>
                <w:szCs w:val="18"/>
              </w:rPr>
              <w:t xml:space="preserve"> introductions</w:t>
            </w:r>
          </w:p>
        </w:tc>
        <w:tc>
          <w:tcPr>
            <w:tcW w:w="2070" w:type="dxa"/>
            <w:shd w:val="clear" w:color="auto" w:fill="auto"/>
            <w:vAlign w:val="center"/>
          </w:tcPr>
          <w:p w14:paraId="32C8CB21" w14:textId="2460F228" w:rsidR="00720B87" w:rsidRPr="00AF7571" w:rsidRDefault="00573A6D" w:rsidP="00D12B8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Erin Fisk</w:t>
            </w:r>
          </w:p>
        </w:tc>
        <w:tc>
          <w:tcPr>
            <w:tcW w:w="4742" w:type="dxa"/>
            <w:shd w:val="clear" w:color="auto" w:fill="auto"/>
            <w:vAlign w:val="center"/>
          </w:tcPr>
          <w:p w14:paraId="5C2577A5" w14:textId="56378E59" w:rsidR="00720B87" w:rsidRPr="00AF7571" w:rsidRDefault="00720B87" w:rsidP="00D12B8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 xml:space="preserve">Welcome to </w:t>
            </w:r>
            <w:r w:rsidR="00573A6D" w:rsidRPr="00AF7571">
              <w:rPr>
                <w:rFonts w:ascii="Arial" w:hAnsi="Arial" w:cs="Arial"/>
                <w:sz w:val="18"/>
                <w:szCs w:val="18"/>
              </w:rPr>
              <w:t>ANRP training</w:t>
            </w:r>
            <w:r w:rsidRPr="00AF7571">
              <w:rPr>
                <w:rFonts w:ascii="Arial" w:hAnsi="Arial" w:cs="Arial"/>
                <w:sz w:val="18"/>
                <w:szCs w:val="18"/>
              </w:rPr>
              <w:t>! Cover the agenda and mee</w:t>
            </w:r>
            <w:r w:rsidR="00573A6D" w:rsidRPr="00AF7571">
              <w:rPr>
                <w:rFonts w:ascii="Arial" w:hAnsi="Arial" w:cs="Arial"/>
                <w:sz w:val="18"/>
                <w:szCs w:val="18"/>
              </w:rPr>
              <w:t>t the ANRP staff.</w:t>
            </w:r>
          </w:p>
        </w:tc>
      </w:tr>
      <w:tr w:rsidR="00720B87" w:rsidRPr="00AF7571" w14:paraId="27ADAF8F" w14:textId="77777777" w:rsidTr="00573A6D">
        <w:trPr>
          <w:cnfStyle w:val="000000010000" w:firstRow="0" w:lastRow="0" w:firstColumn="0" w:lastColumn="0" w:oddVBand="0" w:evenVBand="0" w:oddHBand="0" w:evenHBand="1" w:firstRowFirstColumn="0" w:firstRowLastColumn="0" w:lastRowFirstColumn="0" w:lastRowLastColumn="0"/>
          <w:trHeight w:val="1033"/>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588F2D51" w14:textId="77777777" w:rsidR="001B5A76" w:rsidRPr="00AF7571" w:rsidRDefault="008B5C26" w:rsidP="008B5C26">
            <w:pPr>
              <w:rPr>
                <w:rFonts w:ascii="Arial" w:hAnsi="Arial" w:cs="Arial"/>
                <w:b w:val="0"/>
                <w:sz w:val="18"/>
                <w:szCs w:val="18"/>
              </w:rPr>
            </w:pPr>
            <w:r w:rsidRPr="00AF7571">
              <w:rPr>
                <w:rFonts w:ascii="Arial" w:hAnsi="Arial" w:cs="Arial"/>
                <w:b w:val="0"/>
                <w:sz w:val="18"/>
                <w:szCs w:val="18"/>
              </w:rPr>
              <w:t xml:space="preserve">Program history &amp; </w:t>
            </w:r>
          </w:p>
          <w:p w14:paraId="07CA5DD6" w14:textId="77777777" w:rsidR="00720B87" w:rsidRPr="00AF7571" w:rsidRDefault="001B5A76" w:rsidP="008B5C26">
            <w:pPr>
              <w:rPr>
                <w:rFonts w:ascii="Arial" w:hAnsi="Arial" w:cs="Arial"/>
                <w:b w:val="0"/>
                <w:sz w:val="18"/>
                <w:szCs w:val="18"/>
              </w:rPr>
            </w:pPr>
            <w:r w:rsidRPr="00AF7571">
              <w:rPr>
                <w:rFonts w:ascii="Arial" w:hAnsi="Arial" w:cs="Arial"/>
                <w:b w:val="0"/>
                <w:sz w:val="18"/>
                <w:szCs w:val="18"/>
              </w:rPr>
              <w:t>L</w:t>
            </w:r>
            <w:r w:rsidR="008B5C26" w:rsidRPr="00AF7571">
              <w:rPr>
                <w:rFonts w:ascii="Arial" w:hAnsi="Arial" w:cs="Arial"/>
                <w:b w:val="0"/>
                <w:sz w:val="18"/>
                <w:szCs w:val="18"/>
              </w:rPr>
              <w:t>earning outcomes</w:t>
            </w:r>
          </w:p>
        </w:tc>
        <w:tc>
          <w:tcPr>
            <w:tcW w:w="2070" w:type="dxa"/>
            <w:shd w:val="clear" w:color="auto" w:fill="auto"/>
            <w:vAlign w:val="center"/>
          </w:tcPr>
          <w:p w14:paraId="797E934F" w14:textId="77777777" w:rsidR="00720B87" w:rsidRPr="00AF7571" w:rsidRDefault="00E67F81" w:rsidP="00D12B84">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Erin Fisk</w:t>
            </w:r>
          </w:p>
        </w:tc>
        <w:tc>
          <w:tcPr>
            <w:tcW w:w="4742" w:type="dxa"/>
            <w:shd w:val="clear" w:color="auto" w:fill="auto"/>
            <w:vAlign w:val="center"/>
          </w:tcPr>
          <w:p w14:paraId="07E6433A" w14:textId="77777777" w:rsidR="00720B87" w:rsidRPr="00AF7571" w:rsidRDefault="008B5C26" w:rsidP="008B5C26">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We will review the legacy of the ANRP Internship Program, as well as how we hope our interns grow from this experience.</w:t>
            </w:r>
          </w:p>
        </w:tc>
      </w:tr>
      <w:tr w:rsidR="008B5C26" w:rsidRPr="00AF7571" w14:paraId="1E9924F5" w14:textId="77777777" w:rsidTr="00573A6D">
        <w:trPr>
          <w:cnfStyle w:val="000000100000" w:firstRow="0" w:lastRow="0" w:firstColumn="0" w:lastColumn="0" w:oddVBand="0" w:evenVBand="0" w:oddHBand="1" w:evenHBand="0" w:firstRowFirstColumn="0" w:firstRowLastColumn="0" w:lastRowFirstColumn="0" w:lastRowLastColumn="0"/>
          <w:trHeight w:val="1330"/>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4D34D039" w14:textId="77777777" w:rsidR="008B5C26" w:rsidRPr="00AF7571" w:rsidRDefault="008B5C26" w:rsidP="003736D9">
            <w:pPr>
              <w:rPr>
                <w:rFonts w:ascii="Arial" w:hAnsi="Arial" w:cs="Arial"/>
                <w:b w:val="0"/>
                <w:sz w:val="18"/>
                <w:szCs w:val="18"/>
              </w:rPr>
            </w:pPr>
            <w:r w:rsidRPr="00AF7571">
              <w:rPr>
                <w:rFonts w:ascii="Arial" w:hAnsi="Arial" w:cs="Arial"/>
                <w:b w:val="0"/>
                <w:sz w:val="18"/>
                <w:szCs w:val="18"/>
              </w:rPr>
              <w:t>Program logistics</w:t>
            </w:r>
          </w:p>
        </w:tc>
        <w:tc>
          <w:tcPr>
            <w:tcW w:w="2070" w:type="dxa"/>
            <w:shd w:val="clear" w:color="auto" w:fill="auto"/>
            <w:vAlign w:val="center"/>
          </w:tcPr>
          <w:p w14:paraId="7E24FB49" w14:textId="77777777" w:rsidR="008B5C26" w:rsidRPr="00AF7571" w:rsidRDefault="008B5C26" w:rsidP="00B06EEC">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Erin Fisk</w:t>
            </w:r>
          </w:p>
        </w:tc>
        <w:tc>
          <w:tcPr>
            <w:tcW w:w="4742" w:type="dxa"/>
            <w:shd w:val="clear" w:color="auto" w:fill="auto"/>
            <w:vAlign w:val="center"/>
          </w:tcPr>
          <w:p w14:paraId="6BC924E4" w14:textId="36369D35" w:rsidR="008B5C26" w:rsidRPr="00AF7571" w:rsidRDefault="008B5C26" w:rsidP="00B06EE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AF7571">
              <w:rPr>
                <w:rFonts w:ascii="Arial" w:hAnsi="Arial" w:cs="Arial"/>
                <w:sz w:val="18"/>
                <w:szCs w:val="18"/>
              </w:rPr>
              <w:t>There are many logistical elements involved with this program with which you will need to become familiar, including academic enrollment, financial aid, billing, health insurance, biographies, thank you letters, and housing.</w:t>
            </w:r>
          </w:p>
        </w:tc>
      </w:tr>
      <w:tr w:rsidR="00573A6D" w:rsidRPr="00AF7571" w14:paraId="7A2043BC" w14:textId="77777777" w:rsidTr="00573A6D">
        <w:trPr>
          <w:cnfStyle w:val="000000010000" w:firstRow="0" w:lastRow="0" w:firstColumn="0" w:lastColumn="0" w:oddVBand="0" w:evenVBand="0" w:oddHBand="0" w:evenHBand="1"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7038172A" w14:textId="1B6EDB93" w:rsidR="00573A6D" w:rsidRPr="00AF7571" w:rsidRDefault="00573A6D" w:rsidP="003736D9">
            <w:pPr>
              <w:rPr>
                <w:rFonts w:ascii="Arial" w:hAnsi="Arial" w:cs="Arial"/>
                <w:b w:val="0"/>
                <w:bCs w:val="0"/>
                <w:sz w:val="18"/>
                <w:szCs w:val="18"/>
              </w:rPr>
            </w:pPr>
            <w:r w:rsidRPr="00AF7571">
              <w:rPr>
                <w:rFonts w:ascii="Arial" w:hAnsi="Arial" w:cs="Arial"/>
                <w:b w:val="0"/>
                <w:bCs w:val="0"/>
                <w:sz w:val="18"/>
                <w:szCs w:val="18"/>
              </w:rPr>
              <w:t>Pre-departure timeline</w:t>
            </w:r>
          </w:p>
        </w:tc>
        <w:tc>
          <w:tcPr>
            <w:tcW w:w="2070" w:type="dxa"/>
            <w:shd w:val="clear" w:color="auto" w:fill="auto"/>
            <w:vAlign w:val="center"/>
          </w:tcPr>
          <w:p w14:paraId="32DD9035" w14:textId="30D80396" w:rsidR="00573A6D" w:rsidRPr="00AF7571" w:rsidRDefault="00573A6D" w:rsidP="00B06EEC">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Erin Fisk</w:t>
            </w:r>
          </w:p>
        </w:tc>
        <w:tc>
          <w:tcPr>
            <w:tcW w:w="4742" w:type="dxa"/>
            <w:shd w:val="clear" w:color="auto" w:fill="auto"/>
            <w:vAlign w:val="center"/>
          </w:tcPr>
          <w:p w14:paraId="78F21518" w14:textId="6EC3F35C" w:rsidR="00573A6D" w:rsidRPr="00AF7571" w:rsidRDefault="00573A6D" w:rsidP="00B06EEC">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Review the timeline for upcoming training sessions and program deadlines.</w:t>
            </w:r>
          </w:p>
        </w:tc>
      </w:tr>
      <w:tr w:rsidR="00953FB3" w:rsidRPr="00AF7571" w14:paraId="42171BCF" w14:textId="77777777" w:rsidTr="00573A6D">
        <w:trPr>
          <w:cnfStyle w:val="000000100000" w:firstRow="0" w:lastRow="0" w:firstColumn="0" w:lastColumn="0" w:oddVBand="0" w:evenVBand="0" w:oddHBand="1"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71061630" w14:textId="44F0BC4B" w:rsidR="00953FB3" w:rsidRPr="00AF7571" w:rsidRDefault="00953FB3" w:rsidP="00953FB3">
            <w:pPr>
              <w:rPr>
                <w:rFonts w:ascii="Arial" w:hAnsi="Arial" w:cs="Arial"/>
                <w:sz w:val="18"/>
                <w:szCs w:val="18"/>
              </w:rPr>
            </w:pPr>
            <w:r w:rsidRPr="00AF7571">
              <w:rPr>
                <w:rFonts w:ascii="Arial" w:hAnsi="Arial" w:cs="Arial"/>
                <w:b w:val="0"/>
                <w:sz w:val="18"/>
                <w:szCs w:val="18"/>
              </w:rPr>
              <w:t xml:space="preserve">Risk </w:t>
            </w:r>
            <w:r w:rsidR="00573A6D" w:rsidRPr="00AF7571">
              <w:rPr>
                <w:rFonts w:ascii="Arial" w:hAnsi="Arial" w:cs="Arial"/>
                <w:b w:val="0"/>
                <w:sz w:val="18"/>
                <w:szCs w:val="18"/>
              </w:rPr>
              <w:t>m</w:t>
            </w:r>
            <w:r w:rsidRPr="00AF7571">
              <w:rPr>
                <w:rFonts w:ascii="Arial" w:hAnsi="Arial" w:cs="Arial"/>
                <w:b w:val="0"/>
                <w:sz w:val="18"/>
                <w:szCs w:val="18"/>
              </w:rPr>
              <w:t>anagement forms</w:t>
            </w:r>
          </w:p>
        </w:tc>
        <w:tc>
          <w:tcPr>
            <w:tcW w:w="2070" w:type="dxa"/>
            <w:shd w:val="clear" w:color="auto" w:fill="auto"/>
            <w:vAlign w:val="center"/>
          </w:tcPr>
          <w:p w14:paraId="118E11F9" w14:textId="08F2E19A" w:rsidR="00953FB3" w:rsidRPr="00AF7571" w:rsidRDefault="00953FB3" w:rsidP="00953FB3">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Stephanie Webb</w:t>
            </w:r>
          </w:p>
        </w:tc>
        <w:tc>
          <w:tcPr>
            <w:tcW w:w="4742" w:type="dxa"/>
            <w:shd w:val="clear" w:color="auto" w:fill="auto"/>
            <w:vAlign w:val="center"/>
          </w:tcPr>
          <w:p w14:paraId="12542B8B" w14:textId="48699A56" w:rsidR="00953FB3" w:rsidRPr="00AF7571" w:rsidRDefault="00573A6D" w:rsidP="00953FB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Discuss the risk management form packet.</w:t>
            </w:r>
            <w:r w:rsidR="00953FB3" w:rsidRPr="00AF7571">
              <w:rPr>
                <w:rFonts w:ascii="Arial" w:hAnsi="Arial" w:cs="Arial"/>
                <w:sz w:val="18"/>
                <w:szCs w:val="18"/>
              </w:rPr>
              <w:t xml:space="preserve"> </w:t>
            </w:r>
          </w:p>
        </w:tc>
      </w:tr>
      <w:tr w:rsidR="00953FB3" w:rsidRPr="00AF7571" w14:paraId="697A47C3" w14:textId="77777777" w:rsidTr="00573A6D">
        <w:trPr>
          <w:cnfStyle w:val="000000010000" w:firstRow="0" w:lastRow="0" w:firstColumn="0" w:lastColumn="0" w:oddVBand="0" w:evenVBand="0" w:oddHBand="0" w:evenHBand="1" w:firstRowFirstColumn="0" w:firstRowLastColumn="0" w:lastRowFirstColumn="0" w:lastRowLastColumn="0"/>
          <w:trHeight w:val="1150"/>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742B94A8" w14:textId="77777777" w:rsidR="00953FB3" w:rsidRPr="00AF7571" w:rsidRDefault="00953FB3" w:rsidP="00953FB3">
            <w:pPr>
              <w:rPr>
                <w:rFonts w:ascii="Arial" w:hAnsi="Arial" w:cs="Arial"/>
                <w:b w:val="0"/>
                <w:sz w:val="18"/>
                <w:szCs w:val="18"/>
              </w:rPr>
            </w:pPr>
            <w:r w:rsidRPr="00AF7571">
              <w:rPr>
                <w:rFonts w:ascii="Arial" w:hAnsi="Arial" w:cs="Arial"/>
                <w:b w:val="0"/>
                <w:sz w:val="18"/>
                <w:szCs w:val="18"/>
              </w:rPr>
              <w:t>Student rules &amp; responsibilities</w:t>
            </w:r>
          </w:p>
        </w:tc>
        <w:tc>
          <w:tcPr>
            <w:tcW w:w="2070" w:type="dxa"/>
            <w:shd w:val="clear" w:color="auto" w:fill="auto"/>
            <w:vAlign w:val="center"/>
          </w:tcPr>
          <w:p w14:paraId="46F2E013" w14:textId="77777777" w:rsidR="00953FB3" w:rsidRPr="00AF7571" w:rsidRDefault="00953FB3" w:rsidP="00953FB3">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Erin Fisk</w:t>
            </w:r>
          </w:p>
        </w:tc>
        <w:tc>
          <w:tcPr>
            <w:tcW w:w="4742" w:type="dxa"/>
            <w:shd w:val="clear" w:color="auto" w:fill="auto"/>
            <w:vAlign w:val="center"/>
          </w:tcPr>
          <w:p w14:paraId="6E8B1A3B" w14:textId="77777777" w:rsidR="00953FB3" w:rsidRPr="00AF7571" w:rsidRDefault="00953FB3" w:rsidP="00953FB3">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 xml:space="preserve">As an intern, you are a representative of Texas A&amp;M University. This presentation will cover the rules &amp; responsibilities of students and how they apply to you before and during your internship semester. </w:t>
            </w:r>
          </w:p>
        </w:tc>
      </w:tr>
      <w:tr w:rsidR="00573A6D" w:rsidRPr="00AF7571" w14:paraId="669EABB0" w14:textId="77777777" w:rsidTr="00573A6D">
        <w:trPr>
          <w:cnfStyle w:val="000000100000" w:firstRow="0" w:lastRow="0" w:firstColumn="0" w:lastColumn="0" w:oddVBand="0" w:evenVBand="0" w:oddHBand="1" w:evenHBand="0" w:firstRowFirstColumn="0" w:firstRowLastColumn="0" w:lastRowFirstColumn="0" w:lastRowLastColumn="0"/>
          <w:trHeight w:val="1420"/>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203A3CC8" w14:textId="436A3C51" w:rsidR="00573A6D" w:rsidRPr="00AF7571" w:rsidRDefault="00573A6D" w:rsidP="00953FB3">
            <w:pPr>
              <w:rPr>
                <w:rFonts w:ascii="Arial" w:hAnsi="Arial" w:cs="Arial"/>
                <w:b w:val="0"/>
                <w:bCs w:val="0"/>
                <w:sz w:val="18"/>
                <w:szCs w:val="18"/>
              </w:rPr>
            </w:pPr>
            <w:r w:rsidRPr="00AF7571">
              <w:rPr>
                <w:rFonts w:ascii="Arial" w:hAnsi="Arial" w:cs="Arial"/>
                <w:b w:val="0"/>
                <w:bCs w:val="0"/>
                <w:sz w:val="18"/>
                <w:szCs w:val="18"/>
              </w:rPr>
              <w:t>Selection process &amp; interviews</w:t>
            </w:r>
          </w:p>
        </w:tc>
        <w:tc>
          <w:tcPr>
            <w:tcW w:w="2070" w:type="dxa"/>
            <w:shd w:val="clear" w:color="auto" w:fill="auto"/>
            <w:vAlign w:val="center"/>
          </w:tcPr>
          <w:p w14:paraId="753A755B" w14:textId="70D71DF2" w:rsidR="00573A6D" w:rsidRPr="00AF7571" w:rsidRDefault="00573A6D" w:rsidP="00953FB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Stephanie Webb</w:t>
            </w:r>
          </w:p>
        </w:tc>
        <w:tc>
          <w:tcPr>
            <w:tcW w:w="4742" w:type="dxa"/>
            <w:shd w:val="clear" w:color="auto" w:fill="auto"/>
            <w:vAlign w:val="center"/>
          </w:tcPr>
          <w:p w14:paraId="5EB526CF" w14:textId="468588DF" w:rsidR="00573A6D" w:rsidRPr="00AF7571" w:rsidRDefault="00573A6D" w:rsidP="00953FB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Briefly provide updates regarding the status of intern selections. Describe the basic etiquette of telephone interviews and what hosting offices are looking for in potential candidates. Discuss similarities and differences of phone interviews vs. in-person interviews.</w:t>
            </w:r>
          </w:p>
        </w:tc>
      </w:tr>
      <w:tr w:rsidR="00573A6D" w:rsidRPr="00AF7571" w14:paraId="43BA1AD6" w14:textId="77777777" w:rsidTr="00573A6D">
        <w:trPr>
          <w:cnfStyle w:val="000000010000" w:firstRow="0" w:lastRow="0" w:firstColumn="0" w:lastColumn="0" w:oddVBand="0" w:evenVBand="0" w:oddHBand="0" w:evenHBand="1"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7D21BBD4" w14:textId="71DE2D5A" w:rsidR="00573A6D" w:rsidRPr="00AF7571" w:rsidRDefault="00573A6D" w:rsidP="00573A6D">
            <w:pPr>
              <w:rPr>
                <w:rFonts w:ascii="Arial" w:hAnsi="Arial" w:cs="Arial"/>
                <w:b w:val="0"/>
                <w:bCs w:val="0"/>
                <w:sz w:val="18"/>
                <w:szCs w:val="18"/>
              </w:rPr>
            </w:pPr>
            <w:r w:rsidRPr="00AF7571">
              <w:rPr>
                <w:rFonts w:ascii="Arial" w:hAnsi="Arial" w:cs="Arial"/>
                <w:b w:val="0"/>
                <w:bCs w:val="0"/>
                <w:sz w:val="18"/>
                <w:szCs w:val="18"/>
              </w:rPr>
              <w:t>Program expectations</w:t>
            </w:r>
          </w:p>
        </w:tc>
        <w:tc>
          <w:tcPr>
            <w:tcW w:w="2070" w:type="dxa"/>
            <w:shd w:val="clear" w:color="auto" w:fill="auto"/>
            <w:vAlign w:val="center"/>
          </w:tcPr>
          <w:p w14:paraId="122FB006" w14:textId="3E1BF124" w:rsidR="00573A6D" w:rsidRPr="00AF7571" w:rsidRDefault="00573A6D" w:rsidP="00573A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Stephanie Webb</w:t>
            </w:r>
          </w:p>
        </w:tc>
        <w:tc>
          <w:tcPr>
            <w:tcW w:w="4742" w:type="dxa"/>
            <w:shd w:val="clear" w:color="auto" w:fill="auto"/>
            <w:vAlign w:val="center"/>
          </w:tcPr>
          <w:p w14:paraId="4A80A155" w14:textId="51E92F6A" w:rsidR="00573A6D" w:rsidRPr="00AF7571" w:rsidRDefault="00573A6D" w:rsidP="00573A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Discuss what is expected of interns and of program staff.</w:t>
            </w:r>
          </w:p>
        </w:tc>
      </w:tr>
      <w:tr w:rsidR="00573A6D" w:rsidRPr="00AF7571" w14:paraId="0AD74C57" w14:textId="77777777" w:rsidTr="00573A6D">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6AD47C92" w14:textId="5DC3DDEC" w:rsidR="00573A6D" w:rsidRPr="00AF7571" w:rsidRDefault="00573A6D" w:rsidP="00573A6D">
            <w:pPr>
              <w:rPr>
                <w:rFonts w:ascii="Arial" w:hAnsi="Arial" w:cs="Arial"/>
                <w:b w:val="0"/>
                <w:bCs w:val="0"/>
                <w:sz w:val="18"/>
                <w:szCs w:val="18"/>
              </w:rPr>
            </w:pPr>
            <w:r w:rsidRPr="00AF7571">
              <w:rPr>
                <w:rFonts w:ascii="Arial" w:hAnsi="Arial" w:cs="Arial"/>
                <w:b w:val="0"/>
                <w:bCs w:val="0"/>
                <w:sz w:val="18"/>
                <w:szCs w:val="18"/>
              </w:rPr>
              <w:t>Cohort engagement</w:t>
            </w:r>
          </w:p>
        </w:tc>
        <w:tc>
          <w:tcPr>
            <w:tcW w:w="2070" w:type="dxa"/>
            <w:shd w:val="clear" w:color="auto" w:fill="auto"/>
            <w:vAlign w:val="center"/>
          </w:tcPr>
          <w:p w14:paraId="74BBDCE7" w14:textId="714E65C4" w:rsidR="00573A6D" w:rsidRPr="00AF7571" w:rsidRDefault="00573A6D" w:rsidP="00573A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Erin Fisk</w:t>
            </w:r>
          </w:p>
        </w:tc>
        <w:tc>
          <w:tcPr>
            <w:tcW w:w="4742" w:type="dxa"/>
            <w:shd w:val="clear" w:color="auto" w:fill="auto"/>
            <w:vAlign w:val="center"/>
          </w:tcPr>
          <w:p w14:paraId="66169176" w14:textId="79CCDABC" w:rsidR="00573A6D" w:rsidRPr="00AF7571" w:rsidRDefault="00573A6D" w:rsidP="00573A6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F7571">
              <w:rPr>
                <w:rFonts w:ascii="Arial" w:hAnsi="Arial" w:cs="Arial"/>
                <w:sz w:val="18"/>
                <w:szCs w:val="18"/>
              </w:rPr>
              <w:t>Start getting to know each other before going to D.C.!</w:t>
            </w:r>
          </w:p>
        </w:tc>
      </w:tr>
      <w:tr w:rsidR="00573A6D" w:rsidRPr="00AF7571" w14:paraId="2A10E4FA" w14:textId="77777777" w:rsidTr="00573A6D">
        <w:trPr>
          <w:cnfStyle w:val="000000010000" w:firstRow="0" w:lastRow="0" w:firstColumn="0" w:lastColumn="0" w:oddVBand="0" w:evenVBand="0" w:oddHBand="0" w:evenHBand="1"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3600" w:type="dxa"/>
            <w:shd w:val="clear" w:color="auto" w:fill="auto"/>
            <w:vAlign w:val="center"/>
          </w:tcPr>
          <w:p w14:paraId="060D6B1E" w14:textId="77777777" w:rsidR="00573A6D" w:rsidRPr="00AF7571" w:rsidRDefault="00573A6D" w:rsidP="00573A6D">
            <w:pPr>
              <w:rPr>
                <w:rFonts w:ascii="Arial" w:hAnsi="Arial" w:cs="Arial"/>
                <w:b w:val="0"/>
                <w:sz w:val="18"/>
                <w:szCs w:val="18"/>
              </w:rPr>
            </w:pPr>
            <w:r w:rsidRPr="00AF7571">
              <w:rPr>
                <w:rFonts w:ascii="Arial" w:hAnsi="Arial" w:cs="Arial"/>
                <w:b w:val="0"/>
                <w:sz w:val="18"/>
                <w:szCs w:val="18"/>
              </w:rPr>
              <w:t>Expectations &amp; next steps</w:t>
            </w:r>
          </w:p>
        </w:tc>
        <w:tc>
          <w:tcPr>
            <w:tcW w:w="2070" w:type="dxa"/>
            <w:shd w:val="clear" w:color="auto" w:fill="auto"/>
            <w:vAlign w:val="center"/>
          </w:tcPr>
          <w:p w14:paraId="4BD32202" w14:textId="4B08FBCD" w:rsidR="00573A6D" w:rsidRPr="00AF7571" w:rsidRDefault="00573A6D" w:rsidP="00573A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Erin Fisk</w:t>
            </w:r>
          </w:p>
        </w:tc>
        <w:tc>
          <w:tcPr>
            <w:tcW w:w="4742" w:type="dxa"/>
            <w:shd w:val="clear" w:color="auto" w:fill="auto"/>
            <w:vAlign w:val="center"/>
          </w:tcPr>
          <w:p w14:paraId="7DCC84D5" w14:textId="77777777" w:rsidR="00573A6D" w:rsidRPr="00AF7571" w:rsidRDefault="00573A6D" w:rsidP="00573A6D">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AF7571">
              <w:rPr>
                <w:rFonts w:ascii="Arial" w:hAnsi="Arial" w:cs="Arial"/>
                <w:sz w:val="18"/>
                <w:szCs w:val="18"/>
              </w:rPr>
              <w:t xml:space="preserve">Wrap-up housekeeping items and discuss the remaining of the training meetings. </w:t>
            </w:r>
          </w:p>
        </w:tc>
      </w:tr>
    </w:tbl>
    <w:p w14:paraId="652D1F90" w14:textId="77777777" w:rsidR="00A62906" w:rsidRPr="00AF7571" w:rsidRDefault="00A62906" w:rsidP="00A62906">
      <w:pPr>
        <w:spacing w:before="240"/>
        <w:rPr>
          <w:rFonts w:ascii="Arial" w:hAnsi="Arial" w:cs="Arial"/>
          <w:sz w:val="20"/>
          <w:szCs w:val="20"/>
        </w:rPr>
      </w:pPr>
    </w:p>
    <w:p w14:paraId="0F20C1DD" w14:textId="77777777" w:rsidR="009F618B" w:rsidRPr="00AF7571" w:rsidRDefault="009F618B">
      <w:pPr>
        <w:rPr>
          <w:rFonts w:ascii="Arial" w:hAnsi="Arial" w:cs="Arial"/>
          <w:sz w:val="20"/>
          <w:szCs w:val="20"/>
        </w:rPr>
      </w:pPr>
      <w:r w:rsidRPr="00AF7571">
        <w:rPr>
          <w:rFonts w:ascii="Arial" w:hAnsi="Arial" w:cs="Arial"/>
          <w:sz w:val="20"/>
          <w:szCs w:val="20"/>
        </w:rPr>
        <w:br w:type="page"/>
      </w:r>
    </w:p>
    <w:p w14:paraId="6D5E0EED" w14:textId="77777777" w:rsidR="00A339AF" w:rsidRPr="00AF7571" w:rsidRDefault="00A339AF" w:rsidP="00A339AF">
      <w:pPr>
        <w:pStyle w:val="NoSpacing"/>
        <w:rPr>
          <w:rFonts w:ascii="Arial" w:hAnsi="Arial" w:cs="Arial"/>
          <w:b/>
          <w:color w:val="500000"/>
        </w:rPr>
      </w:pPr>
      <w:r w:rsidRPr="00AF7571">
        <w:rPr>
          <w:rFonts w:ascii="Arial" w:hAnsi="Arial" w:cs="Arial"/>
          <w:b/>
          <w:color w:val="500000"/>
        </w:rPr>
        <w:lastRenderedPageBreak/>
        <w:t>PROGRAM HISTORY &amp; LOGISTICS</w:t>
      </w:r>
    </w:p>
    <w:p w14:paraId="57B8AD1D" w14:textId="77777777" w:rsidR="009F618B" w:rsidRPr="00AF7571" w:rsidRDefault="009F618B" w:rsidP="009F618B">
      <w:pPr>
        <w:pStyle w:val="NoSpacing"/>
        <w:rPr>
          <w:rFonts w:ascii="Arial" w:hAnsi="Arial" w:cs="Arial"/>
          <w:sz w:val="20"/>
          <w:szCs w:val="20"/>
        </w:rPr>
      </w:pPr>
    </w:p>
    <w:p w14:paraId="62D60694" w14:textId="77777777" w:rsidR="009F618B" w:rsidRPr="00AF7571" w:rsidRDefault="009F618B" w:rsidP="009F618B">
      <w:pPr>
        <w:pStyle w:val="NoSpacing"/>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Program Contact Information</w:t>
      </w:r>
    </w:p>
    <w:p w14:paraId="47C73BD3" w14:textId="77777777" w:rsidR="009F618B" w:rsidRPr="00AF7571" w:rsidRDefault="009F618B" w:rsidP="009F618B">
      <w:pPr>
        <w:pStyle w:val="NoSpacing"/>
        <w:ind w:left="720"/>
        <w:rPr>
          <w:rFonts w:ascii="Arial" w:hAnsi="Arial" w:cs="Arial"/>
          <w:color w:val="7F7F7F" w:themeColor="text1" w:themeTint="80"/>
          <w:sz w:val="20"/>
          <w:szCs w:val="20"/>
        </w:rPr>
      </w:pPr>
    </w:p>
    <w:p w14:paraId="414EE23F" w14:textId="77777777" w:rsidR="009F618B" w:rsidRPr="00AF7571" w:rsidRDefault="009F618B" w:rsidP="009F618B">
      <w:pPr>
        <w:pStyle w:val="NoSpacing"/>
        <w:ind w:left="720"/>
        <w:rPr>
          <w:rFonts w:ascii="Arial" w:hAnsi="Arial" w:cs="Arial"/>
          <w:sz w:val="20"/>
          <w:szCs w:val="20"/>
        </w:rPr>
      </w:pPr>
      <w:r w:rsidRPr="00AF7571">
        <w:rPr>
          <w:rFonts w:ascii="Arial" w:hAnsi="Arial" w:cs="Arial"/>
          <w:sz w:val="20"/>
          <w:szCs w:val="20"/>
        </w:rPr>
        <w:t xml:space="preserve">Contained below is contact information for program staff. Please add these numbers to your phones. Additionally, be aware that </w:t>
      </w:r>
      <w:r w:rsidR="0038627D" w:rsidRPr="00AF7571">
        <w:rPr>
          <w:rFonts w:ascii="Arial" w:hAnsi="Arial" w:cs="Arial"/>
          <w:sz w:val="20"/>
          <w:szCs w:val="20"/>
          <w:u w:val="single"/>
        </w:rPr>
        <w:t xml:space="preserve">staff </w:t>
      </w:r>
      <w:r w:rsidRPr="00AF7571">
        <w:rPr>
          <w:rFonts w:ascii="Arial" w:hAnsi="Arial" w:cs="Arial"/>
          <w:sz w:val="20"/>
          <w:szCs w:val="20"/>
          <w:u w:val="single"/>
        </w:rPr>
        <w:t>cell phone numbers are for interns only in the event of emergencies and should not be distributed without prior approval from the individual staff member</w:t>
      </w:r>
      <w:r w:rsidRPr="00AF7571">
        <w:rPr>
          <w:rFonts w:ascii="Arial" w:hAnsi="Arial" w:cs="Arial"/>
          <w:sz w:val="20"/>
          <w:szCs w:val="20"/>
        </w:rPr>
        <w:t>. Parents, guardians, site supervisors, etc. should use the office contact information only.</w:t>
      </w:r>
    </w:p>
    <w:p w14:paraId="0A4A6780" w14:textId="77777777" w:rsidR="009F618B" w:rsidRPr="00AF7571" w:rsidRDefault="009F618B" w:rsidP="009F618B">
      <w:pPr>
        <w:pStyle w:val="NoSpacing"/>
        <w:rPr>
          <w:rFonts w:ascii="Arial" w:hAnsi="Arial" w:cs="Arial"/>
          <w:sz w:val="20"/>
          <w:szCs w:val="20"/>
        </w:rPr>
      </w:pPr>
    </w:p>
    <w:p w14:paraId="63716075" w14:textId="77777777" w:rsidR="009F618B" w:rsidRPr="00AF7571" w:rsidRDefault="009F618B" w:rsidP="009F618B">
      <w:pPr>
        <w:pStyle w:val="NoSpacing"/>
        <w:rPr>
          <w:rFonts w:ascii="Arial" w:hAnsi="Arial" w:cs="Arial"/>
          <w:sz w:val="20"/>
          <w:szCs w:val="20"/>
        </w:rPr>
      </w:pPr>
      <w:r w:rsidRPr="00AF7571">
        <w:rPr>
          <w:rFonts w:ascii="Arial" w:hAnsi="Arial" w:cs="Arial"/>
          <w:sz w:val="20"/>
          <w:szCs w:val="20"/>
        </w:rPr>
        <w:tab/>
      </w:r>
    </w:p>
    <w:tbl>
      <w:tblPr>
        <w:tblStyle w:val="TableGrid"/>
        <w:tblW w:w="0" w:type="auto"/>
        <w:jc w:val="center"/>
        <w:tblLook w:val="04A0" w:firstRow="1" w:lastRow="0" w:firstColumn="1" w:lastColumn="0" w:noHBand="0" w:noVBand="1"/>
      </w:tblPr>
      <w:tblGrid>
        <w:gridCol w:w="1980"/>
        <w:gridCol w:w="2790"/>
        <w:gridCol w:w="3078"/>
      </w:tblGrid>
      <w:tr w:rsidR="009F618B" w:rsidRPr="00AF7571" w14:paraId="2763D4D2" w14:textId="77777777" w:rsidTr="00D12B84">
        <w:trPr>
          <w:trHeight w:val="512"/>
          <w:jc w:val="center"/>
        </w:trPr>
        <w:tc>
          <w:tcPr>
            <w:tcW w:w="1980" w:type="dxa"/>
            <w:vAlign w:val="center"/>
          </w:tcPr>
          <w:p w14:paraId="0F8E42DF" w14:textId="77777777" w:rsidR="009F618B" w:rsidRPr="00AF7571" w:rsidRDefault="009F618B" w:rsidP="003078CF">
            <w:pPr>
              <w:pStyle w:val="NoSpacing"/>
              <w:jc w:val="center"/>
              <w:rPr>
                <w:rFonts w:ascii="Arial" w:hAnsi="Arial" w:cs="Arial"/>
                <w:sz w:val="20"/>
                <w:szCs w:val="20"/>
              </w:rPr>
            </w:pPr>
          </w:p>
        </w:tc>
        <w:tc>
          <w:tcPr>
            <w:tcW w:w="2790" w:type="dxa"/>
            <w:vAlign w:val="center"/>
          </w:tcPr>
          <w:p w14:paraId="5FA81ABC" w14:textId="77777777" w:rsidR="009F618B" w:rsidRPr="00AF7571" w:rsidRDefault="009F618B" w:rsidP="003078CF">
            <w:pPr>
              <w:pStyle w:val="NoSpacing"/>
              <w:jc w:val="center"/>
              <w:rPr>
                <w:rFonts w:ascii="Arial" w:hAnsi="Arial" w:cs="Arial"/>
                <w:b/>
                <w:color w:val="7F7F7F" w:themeColor="text1" w:themeTint="80"/>
                <w:sz w:val="20"/>
                <w:szCs w:val="20"/>
              </w:rPr>
            </w:pPr>
            <w:r w:rsidRPr="00AF7571">
              <w:rPr>
                <w:rFonts w:ascii="Arial" w:hAnsi="Arial" w:cs="Arial"/>
                <w:b/>
                <w:color w:val="7F7F7F" w:themeColor="text1" w:themeTint="80"/>
                <w:sz w:val="20"/>
                <w:szCs w:val="20"/>
              </w:rPr>
              <w:t xml:space="preserve">Stephanie </w:t>
            </w:r>
            <w:r w:rsidR="00FE23BA" w:rsidRPr="00AF7571">
              <w:rPr>
                <w:rFonts w:ascii="Arial" w:hAnsi="Arial" w:cs="Arial"/>
                <w:b/>
                <w:color w:val="7F7F7F" w:themeColor="text1" w:themeTint="80"/>
                <w:sz w:val="20"/>
                <w:szCs w:val="20"/>
              </w:rPr>
              <w:t>Webb</w:t>
            </w:r>
          </w:p>
          <w:p w14:paraId="4F168134" w14:textId="77777777" w:rsidR="009F618B" w:rsidRPr="00AF7571" w:rsidRDefault="009F618B" w:rsidP="003078CF">
            <w:pPr>
              <w:pStyle w:val="NoSpacing"/>
              <w:jc w:val="center"/>
              <w:rPr>
                <w:rFonts w:ascii="Arial" w:hAnsi="Arial" w:cs="Arial"/>
                <w:i/>
                <w:sz w:val="20"/>
                <w:szCs w:val="20"/>
              </w:rPr>
            </w:pPr>
            <w:r w:rsidRPr="00AF7571">
              <w:rPr>
                <w:rFonts w:ascii="Arial" w:hAnsi="Arial" w:cs="Arial"/>
                <w:i/>
                <w:sz w:val="20"/>
                <w:szCs w:val="20"/>
              </w:rPr>
              <w:t>Director</w:t>
            </w:r>
          </w:p>
        </w:tc>
        <w:tc>
          <w:tcPr>
            <w:tcW w:w="3078" w:type="dxa"/>
            <w:vAlign w:val="center"/>
          </w:tcPr>
          <w:p w14:paraId="2D6778BD" w14:textId="77777777" w:rsidR="009F618B" w:rsidRPr="00AF7571" w:rsidRDefault="009F618B" w:rsidP="003078CF">
            <w:pPr>
              <w:pStyle w:val="NoSpacing"/>
              <w:jc w:val="center"/>
              <w:rPr>
                <w:rFonts w:ascii="Arial" w:hAnsi="Arial" w:cs="Arial"/>
                <w:color w:val="7F7F7F" w:themeColor="text1" w:themeTint="80"/>
                <w:sz w:val="20"/>
                <w:szCs w:val="20"/>
              </w:rPr>
            </w:pPr>
            <w:r w:rsidRPr="00AF7571">
              <w:rPr>
                <w:rFonts w:ascii="Arial" w:hAnsi="Arial" w:cs="Arial"/>
                <w:b/>
                <w:color w:val="7F7F7F" w:themeColor="text1" w:themeTint="80"/>
                <w:sz w:val="20"/>
                <w:szCs w:val="20"/>
              </w:rPr>
              <w:t>Erin Fisk</w:t>
            </w:r>
          </w:p>
          <w:p w14:paraId="758FC41F" w14:textId="77777777" w:rsidR="009F618B" w:rsidRPr="00AF7571" w:rsidRDefault="009F618B" w:rsidP="003078CF">
            <w:pPr>
              <w:pStyle w:val="NoSpacing"/>
              <w:jc w:val="center"/>
              <w:rPr>
                <w:rFonts w:ascii="Arial" w:hAnsi="Arial" w:cs="Arial"/>
                <w:i/>
                <w:sz w:val="20"/>
                <w:szCs w:val="20"/>
              </w:rPr>
            </w:pPr>
            <w:r w:rsidRPr="00AF7571">
              <w:rPr>
                <w:rFonts w:ascii="Arial" w:hAnsi="Arial" w:cs="Arial"/>
                <w:i/>
                <w:sz w:val="20"/>
                <w:szCs w:val="20"/>
              </w:rPr>
              <w:t>Coordinator</w:t>
            </w:r>
          </w:p>
        </w:tc>
      </w:tr>
      <w:tr w:rsidR="009F618B" w:rsidRPr="00AF7571" w14:paraId="700FE12C" w14:textId="77777777" w:rsidTr="00D12B84">
        <w:trPr>
          <w:trHeight w:val="386"/>
          <w:jc w:val="center"/>
        </w:trPr>
        <w:tc>
          <w:tcPr>
            <w:tcW w:w="1980" w:type="dxa"/>
            <w:vAlign w:val="center"/>
          </w:tcPr>
          <w:p w14:paraId="3BE843FF"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Office Main Line</w:t>
            </w:r>
          </w:p>
        </w:tc>
        <w:tc>
          <w:tcPr>
            <w:tcW w:w="2790" w:type="dxa"/>
            <w:vAlign w:val="center"/>
          </w:tcPr>
          <w:p w14:paraId="588560F5"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979-845-3712</w:t>
            </w:r>
          </w:p>
        </w:tc>
        <w:tc>
          <w:tcPr>
            <w:tcW w:w="3078" w:type="dxa"/>
            <w:vAlign w:val="center"/>
          </w:tcPr>
          <w:p w14:paraId="0FE5703F"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979-845-3712</w:t>
            </w:r>
          </w:p>
        </w:tc>
      </w:tr>
      <w:tr w:rsidR="009F618B" w:rsidRPr="00AF7571" w14:paraId="49885F9D" w14:textId="77777777" w:rsidTr="00D12B84">
        <w:trPr>
          <w:trHeight w:val="341"/>
          <w:jc w:val="center"/>
        </w:trPr>
        <w:tc>
          <w:tcPr>
            <w:tcW w:w="1980" w:type="dxa"/>
            <w:vAlign w:val="center"/>
          </w:tcPr>
          <w:p w14:paraId="2C3E4F58"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Office Direct Line</w:t>
            </w:r>
          </w:p>
        </w:tc>
        <w:tc>
          <w:tcPr>
            <w:tcW w:w="2790" w:type="dxa"/>
            <w:vAlign w:val="center"/>
          </w:tcPr>
          <w:p w14:paraId="6D76AE45"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979-458-1346</w:t>
            </w:r>
          </w:p>
        </w:tc>
        <w:tc>
          <w:tcPr>
            <w:tcW w:w="3078" w:type="dxa"/>
            <w:vAlign w:val="center"/>
          </w:tcPr>
          <w:p w14:paraId="7D087BF5"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979-845-8094</w:t>
            </w:r>
          </w:p>
        </w:tc>
      </w:tr>
      <w:tr w:rsidR="009F618B" w:rsidRPr="00AF7571" w14:paraId="1EF15AB3" w14:textId="77777777" w:rsidTr="00D12B84">
        <w:trPr>
          <w:trHeight w:val="404"/>
          <w:jc w:val="center"/>
        </w:trPr>
        <w:tc>
          <w:tcPr>
            <w:tcW w:w="1980" w:type="dxa"/>
            <w:vAlign w:val="center"/>
          </w:tcPr>
          <w:p w14:paraId="0FC8DC62"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Fax</w:t>
            </w:r>
          </w:p>
        </w:tc>
        <w:tc>
          <w:tcPr>
            <w:tcW w:w="2790" w:type="dxa"/>
            <w:vAlign w:val="center"/>
          </w:tcPr>
          <w:p w14:paraId="27BB66FB"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979-845-6083</w:t>
            </w:r>
          </w:p>
        </w:tc>
        <w:tc>
          <w:tcPr>
            <w:tcW w:w="3078" w:type="dxa"/>
            <w:vAlign w:val="center"/>
          </w:tcPr>
          <w:p w14:paraId="5B6A7AAE"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979-845-6083</w:t>
            </w:r>
          </w:p>
        </w:tc>
      </w:tr>
      <w:tr w:rsidR="009F618B" w:rsidRPr="00AF7571" w14:paraId="219D728C" w14:textId="77777777" w:rsidTr="00D12B84">
        <w:trPr>
          <w:trHeight w:val="377"/>
          <w:jc w:val="center"/>
        </w:trPr>
        <w:tc>
          <w:tcPr>
            <w:tcW w:w="1980" w:type="dxa"/>
            <w:vAlign w:val="center"/>
          </w:tcPr>
          <w:p w14:paraId="2C3157AD"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Cell</w:t>
            </w:r>
          </w:p>
        </w:tc>
        <w:tc>
          <w:tcPr>
            <w:tcW w:w="2790" w:type="dxa"/>
            <w:vAlign w:val="center"/>
          </w:tcPr>
          <w:p w14:paraId="7BFD48BB"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512-332-1824</w:t>
            </w:r>
          </w:p>
        </w:tc>
        <w:tc>
          <w:tcPr>
            <w:tcW w:w="3078" w:type="dxa"/>
            <w:vAlign w:val="center"/>
          </w:tcPr>
          <w:p w14:paraId="3EDC39AD"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512-680-4936</w:t>
            </w:r>
          </w:p>
        </w:tc>
      </w:tr>
      <w:tr w:rsidR="009F618B" w:rsidRPr="00AF7571" w14:paraId="1403765F" w14:textId="77777777" w:rsidTr="00D12B84">
        <w:trPr>
          <w:trHeight w:val="350"/>
          <w:jc w:val="center"/>
        </w:trPr>
        <w:tc>
          <w:tcPr>
            <w:tcW w:w="1980" w:type="dxa"/>
            <w:vAlign w:val="center"/>
          </w:tcPr>
          <w:p w14:paraId="30403063"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Email</w:t>
            </w:r>
          </w:p>
        </w:tc>
        <w:tc>
          <w:tcPr>
            <w:tcW w:w="2790" w:type="dxa"/>
            <w:vAlign w:val="center"/>
          </w:tcPr>
          <w:p w14:paraId="298D2367"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smcmillen@tamu.edu</w:t>
            </w:r>
          </w:p>
        </w:tc>
        <w:tc>
          <w:tcPr>
            <w:tcW w:w="3078" w:type="dxa"/>
            <w:vAlign w:val="center"/>
          </w:tcPr>
          <w:p w14:paraId="2693ED4D" w14:textId="77777777" w:rsidR="009F618B" w:rsidRPr="00AF7571" w:rsidRDefault="009F618B" w:rsidP="003078CF">
            <w:pPr>
              <w:pStyle w:val="NoSpacing"/>
              <w:jc w:val="center"/>
              <w:rPr>
                <w:rFonts w:ascii="Arial" w:hAnsi="Arial" w:cs="Arial"/>
                <w:sz w:val="20"/>
                <w:szCs w:val="20"/>
              </w:rPr>
            </w:pPr>
            <w:r w:rsidRPr="00AF7571">
              <w:rPr>
                <w:rFonts w:ascii="Arial" w:hAnsi="Arial" w:cs="Arial"/>
                <w:sz w:val="20"/>
                <w:szCs w:val="20"/>
              </w:rPr>
              <w:t>erinsfisk@tamu.edu</w:t>
            </w:r>
          </w:p>
        </w:tc>
      </w:tr>
    </w:tbl>
    <w:p w14:paraId="63E0D45B" w14:textId="77777777" w:rsidR="009F618B" w:rsidRPr="00AF7571" w:rsidRDefault="009F618B" w:rsidP="009F618B">
      <w:pPr>
        <w:pStyle w:val="NoSpacing"/>
        <w:rPr>
          <w:rFonts w:ascii="Arial" w:hAnsi="Arial" w:cs="Arial"/>
          <w:sz w:val="20"/>
          <w:szCs w:val="20"/>
        </w:rPr>
      </w:pPr>
    </w:p>
    <w:p w14:paraId="433F8997" w14:textId="77777777" w:rsidR="009F618B" w:rsidRPr="00AF7571" w:rsidRDefault="009F618B" w:rsidP="009F618B">
      <w:pPr>
        <w:pStyle w:val="NoSpacing"/>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Program Office Information</w:t>
      </w:r>
    </w:p>
    <w:p w14:paraId="778E3A39" w14:textId="77777777" w:rsidR="009F618B" w:rsidRPr="00AF7571" w:rsidRDefault="009F618B" w:rsidP="009F618B">
      <w:pPr>
        <w:pStyle w:val="NoSpacing"/>
        <w:ind w:left="720"/>
        <w:rPr>
          <w:rFonts w:ascii="Arial" w:hAnsi="Arial" w:cs="Arial"/>
          <w:color w:val="7F7F7F" w:themeColor="text1" w:themeTint="80"/>
          <w:sz w:val="20"/>
          <w:szCs w:val="20"/>
        </w:rPr>
      </w:pPr>
    </w:p>
    <w:p w14:paraId="265C8AC7" w14:textId="77777777" w:rsidR="009F618B" w:rsidRPr="00AF7571" w:rsidRDefault="009F618B" w:rsidP="009F618B">
      <w:pPr>
        <w:pStyle w:val="NoSpacing"/>
        <w:numPr>
          <w:ilvl w:val="1"/>
          <w:numId w:val="38"/>
        </w:numPr>
        <w:rPr>
          <w:rFonts w:ascii="Arial" w:hAnsi="Arial" w:cs="Arial"/>
          <w:sz w:val="20"/>
          <w:szCs w:val="20"/>
        </w:rPr>
      </w:pPr>
      <w:r w:rsidRPr="00AF7571">
        <w:rPr>
          <w:rFonts w:ascii="Arial" w:hAnsi="Arial" w:cs="Arial"/>
          <w:sz w:val="20"/>
          <w:szCs w:val="20"/>
        </w:rPr>
        <w:t>Physical &amp; mailing address</w:t>
      </w:r>
    </w:p>
    <w:p w14:paraId="4744C7B0" w14:textId="77777777" w:rsidR="009F618B" w:rsidRPr="00AF7571" w:rsidRDefault="009F618B" w:rsidP="009F618B">
      <w:pPr>
        <w:pStyle w:val="NoSpacing"/>
        <w:ind w:left="2160"/>
        <w:rPr>
          <w:rFonts w:ascii="Arial" w:hAnsi="Arial" w:cs="Arial"/>
          <w:sz w:val="20"/>
          <w:szCs w:val="20"/>
        </w:rPr>
      </w:pPr>
      <w:r w:rsidRPr="00AF7571">
        <w:rPr>
          <w:rFonts w:ascii="Arial" w:hAnsi="Arial" w:cs="Arial"/>
          <w:sz w:val="20"/>
          <w:szCs w:val="20"/>
        </w:rPr>
        <w:t>Agriculture &amp; Life Sciences Building</w:t>
      </w:r>
    </w:p>
    <w:p w14:paraId="34AD8B25" w14:textId="77777777" w:rsidR="009F618B" w:rsidRPr="00AF7571" w:rsidRDefault="009F618B" w:rsidP="009F618B">
      <w:pPr>
        <w:pStyle w:val="NoSpacing"/>
        <w:ind w:left="2160"/>
        <w:rPr>
          <w:rFonts w:ascii="Arial" w:hAnsi="Arial" w:cs="Arial"/>
          <w:sz w:val="20"/>
          <w:szCs w:val="20"/>
        </w:rPr>
      </w:pPr>
      <w:r w:rsidRPr="00AF7571">
        <w:rPr>
          <w:rFonts w:ascii="Arial" w:hAnsi="Arial" w:cs="Arial"/>
          <w:sz w:val="20"/>
          <w:szCs w:val="20"/>
        </w:rPr>
        <w:t>600 John Kimbrough Blvd., Suite 515</w:t>
      </w:r>
    </w:p>
    <w:p w14:paraId="00BFECFA" w14:textId="77777777" w:rsidR="009F618B" w:rsidRPr="00AF7571" w:rsidRDefault="00825C6A" w:rsidP="009F618B">
      <w:pPr>
        <w:pStyle w:val="NoSpacing"/>
        <w:ind w:left="2160"/>
        <w:rPr>
          <w:rFonts w:ascii="Arial" w:hAnsi="Arial" w:cs="Arial"/>
          <w:sz w:val="20"/>
          <w:szCs w:val="20"/>
        </w:rPr>
      </w:pPr>
      <w:r w:rsidRPr="00AF7571">
        <w:rPr>
          <w:rFonts w:ascii="Arial" w:hAnsi="Arial" w:cs="Arial"/>
          <w:sz w:val="20"/>
          <w:szCs w:val="20"/>
        </w:rPr>
        <w:t xml:space="preserve">2402 TAMU </w:t>
      </w:r>
      <w:r w:rsidRPr="00AF7571">
        <w:rPr>
          <w:rFonts w:ascii="Arial" w:hAnsi="Arial" w:cs="Arial"/>
          <w:sz w:val="20"/>
          <w:szCs w:val="20"/>
        </w:rPr>
        <w:br/>
      </w:r>
      <w:r w:rsidR="009F618B" w:rsidRPr="00AF7571">
        <w:rPr>
          <w:rFonts w:ascii="Arial" w:hAnsi="Arial" w:cs="Arial"/>
          <w:sz w:val="20"/>
          <w:szCs w:val="20"/>
        </w:rPr>
        <w:t>College Station, TX 77843</w:t>
      </w:r>
    </w:p>
    <w:p w14:paraId="5DF2E0D3" w14:textId="77777777" w:rsidR="009F618B" w:rsidRPr="00AF7571" w:rsidRDefault="009F618B" w:rsidP="009F618B">
      <w:pPr>
        <w:pStyle w:val="NoSpacing"/>
        <w:numPr>
          <w:ilvl w:val="1"/>
          <w:numId w:val="38"/>
        </w:numPr>
        <w:rPr>
          <w:rFonts w:ascii="Arial" w:hAnsi="Arial" w:cs="Arial"/>
          <w:sz w:val="20"/>
          <w:szCs w:val="20"/>
        </w:rPr>
      </w:pPr>
      <w:r w:rsidRPr="00AF7571">
        <w:rPr>
          <w:rFonts w:ascii="Arial" w:hAnsi="Arial" w:cs="Arial"/>
          <w:sz w:val="20"/>
          <w:szCs w:val="20"/>
        </w:rPr>
        <w:t>Websites</w:t>
      </w:r>
    </w:p>
    <w:p w14:paraId="49A7ECB9" w14:textId="77777777" w:rsidR="009F618B" w:rsidRPr="00AF7571" w:rsidRDefault="009F618B" w:rsidP="009F618B">
      <w:pPr>
        <w:pStyle w:val="NoSpacing"/>
        <w:numPr>
          <w:ilvl w:val="2"/>
          <w:numId w:val="38"/>
        </w:numPr>
        <w:rPr>
          <w:rFonts w:ascii="Arial" w:hAnsi="Arial" w:cs="Arial"/>
          <w:sz w:val="20"/>
          <w:szCs w:val="20"/>
        </w:rPr>
      </w:pPr>
      <w:r w:rsidRPr="00AF7571">
        <w:rPr>
          <w:rFonts w:ascii="Arial" w:hAnsi="Arial" w:cs="Arial"/>
          <w:sz w:val="20"/>
          <w:szCs w:val="20"/>
        </w:rPr>
        <w:t xml:space="preserve">PPIP: </w:t>
      </w:r>
      <w:r w:rsidRPr="00AF7571">
        <w:rPr>
          <w:rFonts w:ascii="Arial" w:hAnsi="Arial" w:cs="Arial"/>
          <w:color w:val="7F7F7F" w:themeColor="text1" w:themeTint="80"/>
          <w:sz w:val="20"/>
          <w:szCs w:val="20"/>
        </w:rPr>
        <w:tab/>
      </w:r>
      <w:hyperlink r:id="rId7" w:history="1">
        <w:r w:rsidRPr="00AF7571">
          <w:rPr>
            <w:rStyle w:val="Hyperlink"/>
            <w:rFonts w:ascii="Arial" w:hAnsi="Arial" w:cs="Arial"/>
            <w:color w:val="7F7F7F" w:themeColor="text1" w:themeTint="80"/>
            <w:sz w:val="20"/>
            <w:szCs w:val="20"/>
          </w:rPr>
          <w:t>http://ppip.tamu.edu</w:t>
        </w:r>
      </w:hyperlink>
    </w:p>
    <w:p w14:paraId="4A3153FE" w14:textId="77777777" w:rsidR="009F618B" w:rsidRPr="00AF7571" w:rsidRDefault="009F618B" w:rsidP="009F618B">
      <w:pPr>
        <w:pStyle w:val="NoSpacing"/>
        <w:numPr>
          <w:ilvl w:val="2"/>
          <w:numId w:val="38"/>
        </w:numPr>
        <w:rPr>
          <w:rFonts w:ascii="Arial" w:hAnsi="Arial" w:cs="Arial"/>
          <w:sz w:val="20"/>
          <w:szCs w:val="20"/>
        </w:rPr>
      </w:pPr>
      <w:r w:rsidRPr="00AF7571">
        <w:rPr>
          <w:rFonts w:ascii="Arial" w:hAnsi="Arial" w:cs="Arial"/>
          <w:sz w:val="20"/>
          <w:szCs w:val="20"/>
        </w:rPr>
        <w:t>ANRP:</w:t>
      </w:r>
      <w:r w:rsidRPr="00AF7571">
        <w:rPr>
          <w:rFonts w:ascii="Arial" w:hAnsi="Arial" w:cs="Arial"/>
          <w:sz w:val="20"/>
          <w:szCs w:val="20"/>
        </w:rPr>
        <w:tab/>
      </w:r>
      <w:hyperlink r:id="rId8" w:history="1">
        <w:r w:rsidRPr="00AF7571">
          <w:rPr>
            <w:rStyle w:val="Hyperlink"/>
            <w:rFonts w:ascii="Arial" w:hAnsi="Arial" w:cs="Arial"/>
            <w:color w:val="7F7F7F" w:themeColor="text1" w:themeTint="80"/>
            <w:sz w:val="20"/>
            <w:szCs w:val="20"/>
          </w:rPr>
          <w:t>http://anrp.tamu.edu</w:t>
        </w:r>
      </w:hyperlink>
    </w:p>
    <w:p w14:paraId="6170087E" w14:textId="77777777" w:rsidR="009F618B" w:rsidRPr="00AF7571" w:rsidRDefault="009F618B" w:rsidP="009F618B">
      <w:pPr>
        <w:pStyle w:val="NoSpacing"/>
        <w:numPr>
          <w:ilvl w:val="1"/>
          <w:numId w:val="38"/>
        </w:numPr>
        <w:rPr>
          <w:rFonts w:ascii="Arial" w:hAnsi="Arial" w:cs="Arial"/>
          <w:sz w:val="20"/>
          <w:szCs w:val="20"/>
        </w:rPr>
      </w:pPr>
      <w:r w:rsidRPr="00AF7571">
        <w:rPr>
          <w:rFonts w:ascii="Arial" w:hAnsi="Arial" w:cs="Arial"/>
          <w:sz w:val="20"/>
          <w:szCs w:val="20"/>
        </w:rPr>
        <w:t>Social Media</w:t>
      </w:r>
    </w:p>
    <w:p w14:paraId="2202C615" w14:textId="77777777" w:rsidR="009F618B" w:rsidRPr="00AF7571" w:rsidRDefault="009F618B" w:rsidP="009F618B">
      <w:pPr>
        <w:pStyle w:val="NoSpacing"/>
        <w:numPr>
          <w:ilvl w:val="2"/>
          <w:numId w:val="38"/>
        </w:numPr>
        <w:rPr>
          <w:rFonts w:ascii="Arial" w:hAnsi="Arial" w:cs="Arial"/>
          <w:sz w:val="20"/>
          <w:szCs w:val="20"/>
        </w:rPr>
      </w:pPr>
      <w:r w:rsidRPr="00AF7571">
        <w:rPr>
          <w:rFonts w:ascii="Arial" w:hAnsi="Arial" w:cs="Arial"/>
          <w:sz w:val="20"/>
          <w:szCs w:val="20"/>
        </w:rPr>
        <w:t>Twitter:</w:t>
      </w:r>
      <w:r w:rsidRPr="00AF7571">
        <w:rPr>
          <w:rFonts w:ascii="Arial" w:hAnsi="Arial" w:cs="Arial"/>
          <w:sz w:val="20"/>
          <w:szCs w:val="20"/>
        </w:rPr>
        <w:tab/>
      </w:r>
      <w:r w:rsidRPr="00AF7571">
        <w:rPr>
          <w:rFonts w:ascii="Arial" w:hAnsi="Arial" w:cs="Arial"/>
          <w:sz w:val="20"/>
          <w:szCs w:val="20"/>
        </w:rPr>
        <w:tab/>
        <w:t>@</w:t>
      </w:r>
      <w:proofErr w:type="spellStart"/>
      <w:r w:rsidRPr="00AF7571">
        <w:rPr>
          <w:rFonts w:ascii="Arial" w:hAnsi="Arial" w:cs="Arial"/>
          <w:sz w:val="20"/>
          <w:szCs w:val="20"/>
        </w:rPr>
        <w:t>tamuANRP</w:t>
      </w:r>
      <w:proofErr w:type="spellEnd"/>
    </w:p>
    <w:p w14:paraId="5F75D437" w14:textId="77777777" w:rsidR="009F618B" w:rsidRPr="00AF7571" w:rsidRDefault="009F618B" w:rsidP="009F618B">
      <w:pPr>
        <w:pStyle w:val="NoSpacing"/>
        <w:numPr>
          <w:ilvl w:val="2"/>
          <w:numId w:val="38"/>
        </w:numPr>
        <w:rPr>
          <w:rFonts w:ascii="Arial" w:hAnsi="Arial" w:cs="Arial"/>
          <w:sz w:val="20"/>
          <w:szCs w:val="20"/>
        </w:rPr>
      </w:pPr>
      <w:r w:rsidRPr="00AF7571">
        <w:rPr>
          <w:rFonts w:ascii="Arial" w:hAnsi="Arial" w:cs="Arial"/>
          <w:sz w:val="20"/>
          <w:szCs w:val="20"/>
        </w:rPr>
        <w:t>Facebook:</w:t>
      </w:r>
      <w:r w:rsidRPr="00AF7571">
        <w:rPr>
          <w:rFonts w:ascii="Arial" w:hAnsi="Arial" w:cs="Arial"/>
          <w:sz w:val="20"/>
          <w:szCs w:val="20"/>
        </w:rPr>
        <w:tab/>
        <w:t>/</w:t>
      </w:r>
      <w:proofErr w:type="spellStart"/>
      <w:r w:rsidRPr="00AF7571">
        <w:rPr>
          <w:rFonts w:ascii="Arial" w:hAnsi="Arial" w:cs="Arial"/>
          <w:sz w:val="20"/>
          <w:szCs w:val="20"/>
        </w:rPr>
        <w:t>tamuANRP</w:t>
      </w:r>
      <w:proofErr w:type="spellEnd"/>
    </w:p>
    <w:p w14:paraId="465B31D9" w14:textId="2FA683F8" w:rsidR="009F618B" w:rsidRPr="00AF7571" w:rsidRDefault="009F618B" w:rsidP="009F618B">
      <w:pPr>
        <w:pStyle w:val="NoSpacing"/>
        <w:numPr>
          <w:ilvl w:val="2"/>
          <w:numId w:val="38"/>
        </w:numPr>
        <w:rPr>
          <w:rFonts w:ascii="Arial" w:hAnsi="Arial" w:cs="Arial"/>
          <w:sz w:val="20"/>
          <w:szCs w:val="20"/>
        </w:rPr>
      </w:pPr>
      <w:r w:rsidRPr="00AF7571">
        <w:rPr>
          <w:rFonts w:ascii="Arial" w:hAnsi="Arial" w:cs="Arial"/>
          <w:sz w:val="20"/>
          <w:szCs w:val="20"/>
        </w:rPr>
        <w:t>Instagram:</w:t>
      </w:r>
      <w:r w:rsidRPr="00AF7571">
        <w:rPr>
          <w:rFonts w:ascii="Arial" w:hAnsi="Arial" w:cs="Arial"/>
          <w:sz w:val="20"/>
          <w:szCs w:val="20"/>
        </w:rPr>
        <w:tab/>
        <w:t>@</w:t>
      </w:r>
      <w:proofErr w:type="spellStart"/>
      <w:r w:rsidR="001E3307" w:rsidRPr="00AF7571">
        <w:rPr>
          <w:rFonts w:ascii="Arial" w:hAnsi="Arial" w:cs="Arial"/>
          <w:sz w:val="20"/>
          <w:szCs w:val="20"/>
        </w:rPr>
        <w:t>tamupolicyinterns</w:t>
      </w:r>
      <w:proofErr w:type="spellEnd"/>
    </w:p>
    <w:p w14:paraId="339432F1" w14:textId="77777777" w:rsidR="005B57DA" w:rsidRPr="00AF7571" w:rsidRDefault="005B57DA" w:rsidP="005B57DA">
      <w:pPr>
        <w:pStyle w:val="NoSpacing"/>
        <w:numPr>
          <w:ilvl w:val="1"/>
          <w:numId w:val="38"/>
        </w:numPr>
        <w:rPr>
          <w:rFonts w:ascii="Arial" w:hAnsi="Arial" w:cs="Arial"/>
          <w:sz w:val="20"/>
          <w:szCs w:val="20"/>
        </w:rPr>
      </w:pPr>
      <w:r w:rsidRPr="00AF7571">
        <w:rPr>
          <w:rFonts w:ascii="Arial" w:hAnsi="Arial" w:cs="Arial"/>
          <w:sz w:val="20"/>
          <w:szCs w:val="20"/>
        </w:rPr>
        <w:t>Hashtags</w:t>
      </w:r>
    </w:p>
    <w:p w14:paraId="57730A9C" w14:textId="77777777" w:rsidR="005B57DA" w:rsidRPr="00AF7571" w:rsidRDefault="005B57DA" w:rsidP="005B57DA">
      <w:pPr>
        <w:pStyle w:val="NoSpacing"/>
        <w:numPr>
          <w:ilvl w:val="2"/>
          <w:numId w:val="38"/>
        </w:numPr>
        <w:rPr>
          <w:rFonts w:ascii="Arial" w:hAnsi="Arial" w:cs="Arial"/>
          <w:sz w:val="20"/>
          <w:szCs w:val="20"/>
        </w:rPr>
      </w:pPr>
      <w:r w:rsidRPr="00AF7571">
        <w:rPr>
          <w:rFonts w:ascii="Arial" w:hAnsi="Arial" w:cs="Arial"/>
          <w:sz w:val="20"/>
          <w:szCs w:val="20"/>
        </w:rPr>
        <w:t>#</w:t>
      </w:r>
      <w:proofErr w:type="spellStart"/>
      <w:r w:rsidRPr="00AF7571">
        <w:rPr>
          <w:rFonts w:ascii="Arial" w:hAnsi="Arial" w:cs="Arial"/>
          <w:sz w:val="20"/>
          <w:szCs w:val="20"/>
        </w:rPr>
        <w:t>AggiesInDC</w:t>
      </w:r>
      <w:proofErr w:type="spellEnd"/>
    </w:p>
    <w:p w14:paraId="736AF250" w14:textId="77777777" w:rsidR="005B57DA" w:rsidRPr="00AF7571" w:rsidRDefault="005B57DA" w:rsidP="005B57DA">
      <w:pPr>
        <w:pStyle w:val="NoSpacing"/>
        <w:numPr>
          <w:ilvl w:val="2"/>
          <w:numId w:val="38"/>
        </w:numPr>
        <w:rPr>
          <w:rFonts w:ascii="Arial" w:hAnsi="Arial" w:cs="Arial"/>
          <w:sz w:val="20"/>
          <w:szCs w:val="20"/>
        </w:rPr>
      </w:pPr>
      <w:r w:rsidRPr="00AF7571">
        <w:rPr>
          <w:rFonts w:ascii="Arial" w:hAnsi="Arial" w:cs="Arial"/>
          <w:sz w:val="20"/>
          <w:szCs w:val="20"/>
        </w:rPr>
        <w:t>#</w:t>
      </w:r>
      <w:proofErr w:type="spellStart"/>
      <w:r w:rsidRPr="00AF7571">
        <w:rPr>
          <w:rFonts w:ascii="Arial" w:hAnsi="Arial" w:cs="Arial"/>
          <w:sz w:val="20"/>
          <w:szCs w:val="20"/>
        </w:rPr>
        <w:t>AggieInternLife</w:t>
      </w:r>
      <w:proofErr w:type="spellEnd"/>
    </w:p>
    <w:p w14:paraId="68DED9A0" w14:textId="77777777" w:rsidR="005B57DA" w:rsidRPr="00AF7571" w:rsidRDefault="005B57DA" w:rsidP="005B57DA">
      <w:pPr>
        <w:pStyle w:val="NoSpacing"/>
        <w:numPr>
          <w:ilvl w:val="2"/>
          <w:numId w:val="38"/>
        </w:numPr>
        <w:rPr>
          <w:rFonts w:ascii="Arial" w:hAnsi="Arial" w:cs="Arial"/>
          <w:sz w:val="20"/>
          <w:szCs w:val="20"/>
        </w:rPr>
      </w:pPr>
      <w:r w:rsidRPr="00AF7571">
        <w:rPr>
          <w:rFonts w:ascii="Arial" w:hAnsi="Arial" w:cs="Arial"/>
          <w:sz w:val="20"/>
          <w:szCs w:val="20"/>
        </w:rPr>
        <w:t>#</w:t>
      </w:r>
      <w:proofErr w:type="spellStart"/>
      <w:r w:rsidRPr="00AF7571">
        <w:rPr>
          <w:rFonts w:ascii="Arial" w:hAnsi="Arial" w:cs="Arial"/>
          <w:sz w:val="20"/>
          <w:szCs w:val="20"/>
        </w:rPr>
        <w:t>AggiesImpactPolicy</w:t>
      </w:r>
      <w:proofErr w:type="spellEnd"/>
    </w:p>
    <w:p w14:paraId="484FC4FD" w14:textId="77777777" w:rsidR="005B57DA" w:rsidRPr="00AF7571" w:rsidRDefault="005B57DA" w:rsidP="005B57DA">
      <w:pPr>
        <w:pStyle w:val="NoSpacing"/>
        <w:rPr>
          <w:rFonts w:ascii="Arial" w:hAnsi="Arial" w:cs="Arial"/>
          <w:sz w:val="20"/>
          <w:szCs w:val="20"/>
        </w:rPr>
      </w:pPr>
    </w:p>
    <w:p w14:paraId="3744ED09" w14:textId="77777777" w:rsidR="00A62906" w:rsidRPr="00AF7571" w:rsidRDefault="00A62906" w:rsidP="009F618B">
      <w:pPr>
        <w:pStyle w:val="NoSpacing"/>
        <w:rPr>
          <w:rFonts w:ascii="Arial" w:hAnsi="Arial" w:cs="Arial"/>
          <w:sz w:val="20"/>
          <w:szCs w:val="20"/>
        </w:rPr>
      </w:pPr>
    </w:p>
    <w:p w14:paraId="6A4644EA" w14:textId="77777777" w:rsidR="003A19D2" w:rsidRPr="00AF7571" w:rsidRDefault="009F618B" w:rsidP="009F618B">
      <w:pPr>
        <w:pStyle w:val="NoSpacing"/>
        <w:ind w:firstLine="720"/>
        <w:rPr>
          <w:rFonts w:ascii="Arial" w:hAnsi="Arial" w:cs="Arial"/>
          <w:color w:val="7F7F7F" w:themeColor="text1" w:themeTint="80"/>
          <w:sz w:val="20"/>
          <w:szCs w:val="20"/>
        </w:rPr>
      </w:pPr>
      <w:r w:rsidRPr="00AF7571">
        <w:rPr>
          <w:rFonts w:ascii="Arial" w:hAnsi="Arial" w:cs="Arial"/>
          <w:color w:val="7F7F7F" w:themeColor="text1" w:themeTint="80"/>
          <w:sz w:val="20"/>
          <w:szCs w:val="20"/>
        </w:rPr>
        <w:t>A</w:t>
      </w:r>
      <w:r w:rsidR="003A19D2" w:rsidRPr="00AF7571">
        <w:rPr>
          <w:rFonts w:ascii="Arial" w:hAnsi="Arial" w:cs="Arial"/>
          <w:color w:val="7F7F7F" w:themeColor="text1" w:themeTint="80"/>
          <w:sz w:val="20"/>
          <w:szCs w:val="20"/>
        </w:rPr>
        <w:t>bout the Program</w:t>
      </w:r>
    </w:p>
    <w:p w14:paraId="24CEAC43" w14:textId="77777777" w:rsidR="009F618B" w:rsidRPr="00AF7571" w:rsidRDefault="009F618B" w:rsidP="009F618B">
      <w:pPr>
        <w:pStyle w:val="NoSpacing"/>
        <w:ind w:firstLine="720"/>
        <w:rPr>
          <w:rFonts w:ascii="Arial" w:hAnsi="Arial" w:cs="Arial"/>
          <w:color w:val="7F7F7F" w:themeColor="text1" w:themeTint="80"/>
          <w:sz w:val="20"/>
          <w:szCs w:val="20"/>
        </w:rPr>
      </w:pPr>
    </w:p>
    <w:p w14:paraId="27B3455B" w14:textId="77777777" w:rsidR="005455C8" w:rsidRPr="00AF7571" w:rsidRDefault="005455C8" w:rsidP="009F618B">
      <w:pPr>
        <w:ind w:left="720"/>
        <w:rPr>
          <w:rFonts w:ascii="Arial" w:hAnsi="Arial" w:cs="Arial"/>
          <w:sz w:val="20"/>
          <w:szCs w:val="20"/>
        </w:rPr>
      </w:pPr>
      <w:r w:rsidRPr="00AF7571">
        <w:rPr>
          <w:rFonts w:ascii="Arial" w:hAnsi="Arial" w:cs="Arial"/>
          <w:sz w:val="20"/>
          <w:szCs w:val="20"/>
        </w:rPr>
        <w:t xml:space="preserve">The Agricultural and Natural Resources Policy (ANRP) Internship Program is one of the premier leadership opportunities in the College of Agriculture </w:t>
      </w:r>
      <w:r w:rsidR="009F618B" w:rsidRPr="00AF7571">
        <w:rPr>
          <w:rFonts w:ascii="Arial" w:hAnsi="Arial" w:cs="Arial"/>
          <w:sz w:val="20"/>
          <w:szCs w:val="20"/>
        </w:rPr>
        <w:t>&amp;</w:t>
      </w:r>
      <w:r w:rsidRPr="00AF7571">
        <w:rPr>
          <w:rFonts w:ascii="Arial" w:hAnsi="Arial" w:cs="Arial"/>
          <w:sz w:val="20"/>
          <w:szCs w:val="20"/>
        </w:rPr>
        <w:t xml:space="preserve"> Life Sciences at Texas A&amp;M University. Through this program, students complete exciting, policy-focused internships in Washington, D.C., Austin, Texas, and Rome, Italy for a semester while earning academic credit.</w:t>
      </w:r>
    </w:p>
    <w:p w14:paraId="237884AF" w14:textId="77777777" w:rsidR="00027B30" w:rsidRPr="00AF7571" w:rsidRDefault="005455C8" w:rsidP="005B57DA">
      <w:pPr>
        <w:ind w:left="720"/>
        <w:rPr>
          <w:rFonts w:ascii="Arial" w:hAnsi="Arial" w:cs="Arial"/>
          <w:sz w:val="20"/>
          <w:szCs w:val="20"/>
        </w:rPr>
      </w:pPr>
      <w:r w:rsidRPr="00AF7571">
        <w:rPr>
          <w:rFonts w:ascii="Arial" w:hAnsi="Arial" w:cs="Arial"/>
          <w:sz w:val="20"/>
          <w:szCs w:val="20"/>
        </w:rPr>
        <w:t>Texas A&amp;M University recognizes internships as an integral part of its curriculum, enabling students to participate in structured, supervised learning experiences off-campus.   Internships are essential experiences that employers look for from college graduates. The ANRP Internship Program is one such opportunity specifically designed for students in the College of Agriculture and Life Sciences, offering benefits that are unparalleled by other university programs across the nation. By incorporating practical work experience in a professional environment, students are able to build on knowledge from previous coursework and prepare for life after graduation.</w:t>
      </w:r>
    </w:p>
    <w:p w14:paraId="6186F222" w14:textId="77777777" w:rsidR="005455C8" w:rsidRPr="00AF7571" w:rsidRDefault="005455C8" w:rsidP="009F618B">
      <w:pPr>
        <w:ind w:left="720"/>
        <w:rPr>
          <w:rFonts w:ascii="Arial" w:hAnsi="Arial" w:cs="Arial"/>
          <w:sz w:val="20"/>
          <w:szCs w:val="20"/>
        </w:rPr>
      </w:pPr>
      <w:r w:rsidRPr="00AF7571">
        <w:rPr>
          <w:rFonts w:ascii="Arial" w:hAnsi="Arial" w:cs="Arial"/>
          <w:sz w:val="20"/>
          <w:szCs w:val="20"/>
        </w:rPr>
        <w:lastRenderedPageBreak/>
        <w:t>ANRP Internship Program participants emerge from their internship semester with knowledge and skills that will distinguish them from their peers. Former interns highlight increased research abilities, a better understanding of complex organizations/systems, and the development of interpersonal communication skills.  Most importantly, students learn to understand the policy process through hands-on experience. Program participants see firsthand how a single idea can develop into legislation that impacts their area of interest, whether it is production agriculture, wildlife biology, environmental conservation, nutrition, agricultural economics, or another area.</w:t>
      </w:r>
    </w:p>
    <w:p w14:paraId="1103E3E9" w14:textId="77777777" w:rsidR="00072CCC" w:rsidRPr="00AF7571" w:rsidRDefault="00072CCC" w:rsidP="009F618B">
      <w:pPr>
        <w:pStyle w:val="NoSpacing"/>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History</w:t>
      </w:r>
    </w:p>
    <w:p w14:paraId="5D4B2827" w14:textId="77777777" w:rsidR="009F618B" w:rsidRPr="00AF7571" w:rsidRDefault="009F618B" w:rsidP="009F618B">
      <w:pPr>
        <w:pStyle w:val="NoSpacing"/>
        <w:ind w:left="720"/>
        <w:rPr>
          <w:rFonts w:ascii="Arial" w:hAnsi="Arial" w:cs="Arial"/>
          <w:sz w:val="20"/>
          <w:szCs w:val="20"/>
        </w:rPr>
      </w:pPr>
    </w:p>
    <w:p w14:paraId="27503716" w14:textId="77777777" w:rsidR="00072CCC" w:rsidRPr="00AF7571" w:rsidRDefault="00072CCC" w:rsidP="009F618B">
      <w:pPr>
        <w:pStyle w:val="NoSpacing"/>
        <w:ind w:left="720"/>
        <w:rPr>
          <w:rFonts w:ascii="Arial" w:hAnsi="Arial" w:cs="Arial"/>
          <w:sz w:val="20"/>
          <w:szCs w:val="20"/>
        </w:rPr>
      </w:pPr>
      <w:r w:rsidRPr="00AF7571">
        <w:rPr>
          <w:rFonts w:ascii="Arial" w:hAnsi="Arial" w:cs="Arial"/>
          <w:sz w:val="20"/>
          <w:szCs w:val="20"/>
        </w:rPr>
        <w:t>The ANRP Internship Program was established in the spring of 1990 by Dr. Ron Knutson, an agricultural economics professor and then director of the Agriculture and Food Policy Center at Texas A&amp;M University. Dr. Knutson was contacted by Congressman Greg Laughlin, who requested an intern with agricultural and natural resource knowledge who could help his office with these issues. From that single request, the ANRP Internship Program was established.</w:t>
      </w:r>
    </w:p>
    <w:p w14:paraId="4B5E1571" w14:textId="77777777" w:rsidR="009F618B" w:rsidRPr="00AF7571" w:rsidRDefault="009F618B" w:rsidP="009F618B">
      <w:pPr>
        <w:pStyle w:val="NoSpacing"/>
        <w:ind w:left="720"/>
        <w:rPr>
          <w:rFonts w:ascii="Arial" w:hAnsi="Arial" w:cs="Arial"/>
          <w:sz w:val="20"/>
          <w:szCs w:val="20"/>
        </w:rPr>
      </w:pPr>
    </w:p>
    <w:p w14:paraId="736970B5" w14:textId="77777777" w:rsidR="00072CCC" w:rsidRPr="00AF7571" w:rsidRDefault="00072CCC" w:rsidP="009F618B">
      <w:pPr>
        <w:pStyle w:val="NoSpacing"/>
        <w:ind w:left="720"/>
        <w:rPr>
          <w:rFonts w:ascii="Arial" w:hAnsi="Arial" w:cs="Arial"/>
          <w:sz w:val="20"/>
          <w:szCs w:val="20"/>
        </w:rPr>
      </w:pPr>
      <w:r w:rsidRPr="00AF7571">
        <w:rPr>
          <w:rFonts w:ascii="Arial" w:hAnsi="Arial" w:cs="Arial"/>
          <w:sz w:val="20"/>
          <w:szCs w:val="20"/>
        </w:rPr>
        <w:t>In its early years the program quickly gained popularity on Capitol Hill because of the quality and aptitude of students selected. This resulted in more offices requesting ANRP interns and more students having the opportunity to benefit from this once-in-a-lifetime opportunity. The well-known reputation that resulted from the Washington, D.C. interns allowed the program to eventually expand to Austin, Texas and most recently, Rome, Italy. Students now serve in legislative offices and state agencies every other year during the Texas legislative session, as well as abroad with the Food and Agriculture Organization (FAO) of the United Nations every semester.</w:t>
      </w:r>
    </w:p>
    <w:p w14:paraId="2F15B5BC" w14:textId="77777777" w:rsidR="009F618B" w:rsidRPr="00AF7571" w:rsidRDefault="009F618B" w:rsidP="009F618B">
      <w:pPr>
        <w:pStyle w:val="NoSpacing"/>
        <w:ind w:left="720"/>
        <w:rPr>
          <w:rFonts w:ascii="Arial" w:hAnsi="Arial" w:cs="Arial"/>
          <w:sz w:val="20"/>
          <w:szCs w:val="20"/>
        </w:rPr>
      </w:pPr>
    </w:p>
    <w:p w14:paraId="6EE9A903" w14:textId="77777777" w:rsidR="00072CCC" w:rsidRPr="00AF7571" w:rsidRDefault="000209E8" w:rsidP="009F618B">
      <w:pPr>
        <w:pStyle w:val="NoSpacing"/>
        <w:ind w:left="720"/>
        <w:rPr>
          <w:rFonts w:ascii="Arial" w:hAnsi="Arial" w:cs="Arial"/>
          <w:sz w:val="20"/>
          <w:szCs w:val="20"/>
        </w:rPr>
      </w:pPr>
      <w:r w:rsidRPr="00AF7571">
        <w:rPr>
          <w:rFonts w:ascii="Arial" w:hAnsi="Arial" w:cs="Arial"/>
          <w:sz w:val="20"/>
          <w:szCs w:val="20"/>
        </w:rPr>
        <w:t>Th</w:t>
      </w:r>
      <w:r w:rsidR="00072CCC" w:rsidRPr="00AF7571">
        <w:rPr>
          <w:rFonts w:ascii="Arial" w:hAnsi="Arial" w:cs="Arial"/>
          <w:sz w:val="20"/>
          <w:szCs w:val="20"/>
        </w:rPr>
        <w:t>e ANRP Internship Program is proud of its approximately 800 alumni from the College of Agriculture and Life Sciences. Since its inception, the program has enabled students to enhance their knowledge and leadership skills outside the classroom. It has proven invaluable in terms of practical work experience and personal growth, as well as its ability to provide career opportunities for hundreds of intern alumni.</w:t>
      </w:r>
    </w:p>
    <w:p w14:paraId="1505CF61" w14:textId="77777777" w:rsidR="009F618B" w:rsidRPr="00AF7571" w:rsidRDefault="009F618B" w:rsidP="009F618B">
      <w:pPr>
        <w:pStyle w:val="NoSpacing"/>
        <w:ind w:left="720"/>
        <w:rPr>
          <w:rFonts w:ascii="Arial" w:hAnsi="Arial" w:cs="Arial"/>
          <w:sz w:val="20"/>
          <w:szCs w:val="20"/>
        </w:rPr>
      </w:pPr>
    </w:p>
    <w:p w14:paraId="1AF1764F" w14:textId="77777777" w:rsidR="00A72702" w:rsidRPr="00AF7571" w:rsidRDefault="00A72702" w:rsidP="009F618B">
      <w:pPr>
        <w:pStyle w:val="NoSpacing"/>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Vision</w:t>
      </w:r>
    </w:p>
    <w:p w14:paraId="3C5485C6" w14:textId="77777777" w:rsidR="009F618B" w:rsidRPr="00AF7571" w:rsidRDefault="009F618B" w:rsidP="009F618B">
      <w:pPr>
        <w:pStyle w:val="NoSpacing"/>
        <w:ind w:left="720"/>
        <w:rPr>
          <w:rFonts w:ascii="Arial" w:hAnsi="Arial" w:cs="Arial"/>
          <w:sz w:val="20"/>
          <w:szCs w:val="20"/>
        </w:rPr>
      </w:pPr>
    </w:p>
    <w:p w14:paraId="119CC4F0" w14:textId="77777777" w:rsidR="00A72702" w:rsidRPr="00AF7571" w:rsidRDefault="00A72702" w:rsidP="009F618B">
      <w:pPr>
        <w:pStyle w:val="NoSpacing"/>
        <w:ind w:left="720"/>
        <w:rPr>
          <w:rFonts w:ascii="Arial" w:hAnsi="Arial" w:cs="Arial"/>
          <w:sz w:val="20"/>
          <w:szCs w:val="20"/>
        </w:rPr>
      </w:pPr>
      <w:r w:rsidRPr="00AF7571">
        <w:rPr>
          <w:rFonts w:ascii="Arial" w:hAnsi="Arial" w:cs="Arial"/>
          <w:sz w:val="20"/>
          <w:szCs w:val="20"/>
        </w:rPr>
        <w:t>To develop leaders of character dedicated to serving the greater good through policy. </w:t>
      </w:r>
    </w:p>
    <w:p w14:paraId="463BF405" w14:textId="77777777" w:rsidR="009F618B" w:rsidRPr="00AF7571" w:rsidRDefault="009F618B" w:rsidP="009F618B">
      <w:pPr>
        <w:pStyle w:val="NoSpacing"/>
        <w:ind w:left="720"/>
        <w:rPr>
          <w:rFonts w:ascii="Arial" w:hAnsi="Arial" w:cs="Arial"/>
          <w:sz w:val="20"/>
          <w:szCs w:val="20"/>
        </w:rPr>
      </w:pPr>
    </w:p>
    <w:p w14:paraId="050D2C93" w14:textId="77777777" w:rsidR="00A72702" w:rsidRPr="00AF7571" w:rsidRDefault="00A72702" w:rsidP="009F618B">
      <w:pPr>
        <w:pStyle w:val="NoSpacing"/>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Mission</w:t>
      </w:r>
    </w:p>
    <w:p w14:paraId="6573C530" w14:textId="77777777" w:rsidR="009F618B" w:rsidRPr="00AF7571" w:rsidRDefault="009F618B" w:rsidP="009F618B">
      <w:pPr>
        <w:pStyle w:val="NoSpacing"/>
        <w:ind w:left="720"/>
        <w:rPr>
          <w:rFonts w:ascii="Arial" w:hAnsi="Arial" w:cs="Arial"/>
          <w:sz w:val="20"/>
          <w:szCs w:val="20"/>
        </w:rPr>
      </w:pPr>
    </w:p>
    <w:p w14:paraId="2560AEB6" w14:textId="77777777" w:rsidR="00072CCC" w:rsidRPr="00AF7571" w:rsidRDefault="00072CCC" w:rsidP="009F618B">
      <w:pPr>
        <w:pStyle w:val="NoSpacing"/>
        <w:ind w:left="720"/>
        <w:rPr>
          <w:rFonts w:ascii="Arial" w:hAnsi="Arial" w:cs="Arial"/>
          <w:sz w:val="20"/>
          <w:szCs w:val="20"/>
        </w:rPr>
      </w:pPr>
      <w:r w:rsidRPr="00AF7571">
        <w:rPr>
          <w:rFonts w:ascii="Arial" w:hAnsi="Arial" w:cs="Arial"/>
          <w:sz w:val="20"/>
          <w:szCs w:val="20"/>
        </w:rPr>
        <w:t>The ANRP Internship Program is an academic service designated to help students obtain a policy-related internship in Washington, D.C., Austin, Texas, or Rome, Italy for course credit.   During their internship, students will learn new skills, gain valuable inside knowledge about their professional future, and meet the people who will someday be their co-workers and professional supervisors.</w:t>
      </w:r>
    </w:p>
    <w:p w14:paraId="091B41A8" w14:textId="77777777" w:rsidR="00E94009" w:rsidRPr="00AF7571" w:rsidRDefault="00E94009" w:rsidP="009F618B">
      <w:pPr>
        <w:pStyle w:val="NoSpacing"/>
        <w:rPr>
          <w:rFonts w:ascii="Arial" w:hAnsi="Arial" w:cs="Arial"/>
          <w:sz w:val="20"/>
          <w:szCs w:val="20"/>
        </w:rPr>
      </w:pPr>
    </w:p>
    <w:p w14:paraId="75B26CB8" w14:textId="77777777" w:rsidR="00A72702" w:rsidRPr="00AF7571" w:rsidRDefault="00A72702" w:rsidP="009545F3">
      <w:pPr>
        <w:pStyle w:val="NoSpacing"/>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Program Goals/Objectives</w:t>
      </w:r>
    </w:p>
    <w:p w14:paraId="5901D2DE" w14:textId="77777777" w:rsidR="009545F3" w:rsidRPr="00AF7571" w:rsidRDefault="009545F3" w:rsidP="009545F3">
      <w:pPr>
        <w:pStyle w:val="NoSpacing"/>
        <w:ind w:left="720"/>
        <w:rPr>
          <w:rFonts w:ascii="Arial" w:hAnsi="Arial" w:cs="Arial"/>
          <w:sz w:val="20"/>
          <w:szCs w:val="20"/>
        </w:rPr>
      </w:pPr>
    </w:p>
    <w:p w14:paraId="36036A96" w14:textId="77777777" w:rsidR="00A72702" w:rsidRPr="00AF7571" w:rsidRDefault="00A72702" w:rsidP="009545F3">
      <w:pPr>
        <w:ind w:left="720"/>
        <w:rPr>
          <w:rFonts w:ascii="Arial" w:hAnsi="Arial" w:cs="Arial"/>
          <w:sz w:val="20"/>
          <w:szCs w:val="20"/>
        </w:rPr>
      </w:pPr>
      <w:r w:rsidRPr="00AF7571">
        <w:rPr>
          <w:rFonts w:ascii="Arial" w:hAnsi="Arial" w:cs="Arial"/>
          <w:sz w:val="20"/>
          <w:szCs w:val="20"/>
        </w:rPr>
        <w:t xml:space="preserve">The </w:t>
      </w:r>
      <w:r w:rsidR="005455C8" w:rsidRPr="00AF7571">
        <w:rPr>
          <w:rFonts w:ascii="Arial" w:hAnsi="Arial" w:cs="Arial"/>
          <w:color w:val="000000"/>
          <w:sz w:val="20"/>
          <w:szCs w:val="20"/>
        </w:rPr>
        <w:t xml:space="preserve">Agricultural &amp; Natural Resources Policy Internship Program </w:t>
      </w:r>
      <w:r w:rsidRPr="00AF7571">
        <w:rPr>
          <w:rFonts w:ascii="Arial" w:hAnsi="Arial" w:cs="Arial"/>
          <w:sz w:val="20"/>
          <w:szCs w:val="20"/>
        </w:rPr>
        <w:t>aims:</w:t>
      </w:r>
    </w:p>
    <w:p w14:paraId="3C1CD176" w14:textId="77777777" w:rsidR="00A72702" w:rsidRPr="00AF7571" w:rsidRDefault="00A72702" w:rsidP="009545F3">
      <w:pPr>
        <w:pStyle w:val="ListParagraph"/>
        <w:numPr>
          <w:ilvl w:val="0"/>
          <w:numId w:val="33"/>
        </w:numPr>
        <w:ind w:left="1440"/>
        <w:rPr>
          <w:rFonts w:ascii="Arial" w:hAnsi="Arial" w:cs="Arial"/>
          <w:sz w:val="20"/>
          <w:szCs w:val="20"/>
        </w:rPr>
      </w:pPr>
      <w:r w:rsidRPr="00AF7571">
        <w:rPr>
          <w:rFonts w:ascii="Arial" w:hAnsi="Arial" w:cs="Arial"/>
          <w:sz w:val="20"/>
          <w:szCs w:val="20"/>
        </w:rPr>
        <w:t>To provide opportunities for students to understand the policy-making process and how it can be applied, and relates to policy in their respective field of study.</w:t>
      </w:r>
    </w:p>
    <w:p w14:paraId="389C74F5" w14:textId="77777777" w:rsidR="00A72702" w:rsidRPr="00AF7571" w:rsidRDefault="00A72702" w:rsidP="009545F3">
      <w:pPr>
        <w:pStyle w:val="ListParagraph"/>
        <w:numPr>
          <w:ilvl w:val="0"/>
          <w:numId w:val="33"/>
        </w:numPr>
        <w:ind w:left="1440"/>
        <w:rPr>
          <w:rFonts w:ascii="Arial" w:hAnsi="Arial" w:cs="Arial"/>
          <w:sz w:val="20"/>
          <w:szCs w:val="20"/>
        </w:rPr>
      </w:pPr>
      <w:r w:rsidRPr="00AF7571">
        <w:rPr>
          <w:rFonts w:ascii="Arial" w:hAnsi="Arial" w:cs="Arial"/>
          <w:sz w:val="20"/>
          <w:szCs w:val="20"/>
        </w:rPr>
        <w:t>To enable students to develop personal and professional skills, explore career interests, and expand their professional networks.</w:t>
      </w:r>
    </w:p>
    <w:p w14:paraId="653FB3B8" w14:textId="77777777" w:rsidR="00A72702" w:rsidRPr="00AF7571" w:rsidRDefault="00A72702" w:rsidP="009545F3">
      <w:pPr>
        <w:pStyle w:val="ListParagraph"/>
        <w:numPr>
          <w:ilvl w:val="0"/>
          <w:numId w:val="33"/>
        </w:numPr>
        <w:ind w:left="1440"/>
        <w:rPr>
          <w:rFonts w:ascii="Arial" w:hAnsi="Arial" w:cs="Arial"/>
          <w:sz w:val="20"/>
          <w:szCs w:val="20"/>
        </w:rPr>
      </w:pPr>
      <w:r w:rsidRPr="00AF7571">
        <w:rPr>
          <w:rFonts w:ascii="Arial" w:hAnsi="Arial" w:cs="Arial"/>
          <w:sz w:val="20"/>
          <w:szCs w:val="20"/>
        </w:rPr>
        <w:t>To provide opportunities for students to evaluate and apply knowledge gained from academic coursework in a professional work environment.</w:t>
      </w:r>
    </w:p>
    <w:p w14:paraId="57DE7614" w14:textId="77777777" w:rsidR="00A72702" w:rsidRPr="00AF7571" w:rsidRDefault="00A72702" w:rsidP="009545F3">
      <w:pPr>
        <w:pStyle w:val="ListParagraph"/>
        <w:numPr>
          <w:ilvl w:val="0"/>
          <w:numId w:val="33"/>
        </w:numPr>
        <w:ind w:left="1440"/>
        <w:rPr>
          <w:rFonts w:ascii="Arial" w:hAnsi="Arial" w:cs="Arial"/>
          <w:sz w:val="20"/>
          <w:szCs w:val="20"/>
        </w:rPr>
      </w:pPr>
      <w:r w:rsidRPr="00AF7571">
        <w:rPr>
          <w:rFonts w:ascii="Arial" w:hAnsi="Arial" w:cs="Arial"/>
          <w:sz w:val="20"/>
          <w:szCs w:val="20"/>
        </w:rPr>
        <w:t>To connect hosting offices with student interns who are interested in learning about the policy-process through practical work experience.</w:t>
      </w:r>
    </w:p>
    <w:p w14:paraId="0C64CE1C" w14:textId="77777777" w:rsidR="00DF2C5C" w:rsidRPr="00AF7571" w:rsidRDefault="00DF2C5C">
      <w:pPr>
        <w:rPr>
          <w:rFonts w:ascii="Arial" w:eastAsiaTheme="majorEastAsia" w:hAnsi="Arial" w:cs="Arial"/>
          <w:bCs/>
          <w:color w:val="808080" w:themeColor="background1" w:themeShade="80"/>
          <w:sz w:val="20"/>
          <w:szCs w:val="20"/>
        </w:rPr>
      </w:pPr>
      <w:r w:rsidRPr="00AF7571">
        <w:rPr>
          <w:rFonts w:ascii="Arial" w:hAnsi="Arial" w:cs="Arial"/>
          <w:b/>
          <w:sz w:val="20"/>
          <w:szCs w:val="20"/>
        </w:rPr>
        <w:br w:type="page"/>
      </w:r>
    </w:p>
    <w:p w14:paraId="1243D0C8" w14:textId="77777777" w:rsidR="00A72702" w:rsidRPr="00AF7571" w:rsidRDefault="00A72702" w:rsidP="00054F3C">
      <w:pPr>
        <w:pStyle w:val="Heading2"/>
        <w:ind w:left="720"/>
        <w:rPr>
          <w:rFonts w:ascii="Arial" w:hAnsi="Arial" w:cs="Arial"/>
          <w:b w:val="0"/>
          <w:sz w:val="20"/>
          <w:szCs w:val="20"/>
        </w:rPr>
      </w:pPr>
      <w:r w:rsidRPr="00AF7571">
        <w:rPr>
          <w:rFonts w:ascii="Arial" w:hAnsi="Arial" w:cs="Arial"/>
          <w:b w:val="0"/>
          <w:sz w:val="20"/>
          <w:szCs w:val="20"/>
        </w:rPr>
        <w:lastRenderedPageBreak/>
        <w:t>Learning Outcomes</w:t>
      </w:r>
    </w:p>
    <w:p w14:paraId="4EAD3C82" w14:textId="77777777" w:rsidR="006150BE" w:rsidRPr="00AF7571" w:rsidRDefault="006150BE" w:rsidP="006150BE">
      <w:pPr>
        <w:pStyle w:val="NoSpacing"/>
        <w:rPr>
          <w:rFonts w:ascii="Arial" w:hAnsi="Arial" w:cs="Arial"/>
          <w:sz w:val="20"/>
          <w:szCs w:val="20"/>
        </w:rPr>
      </w:pPr>
    </w:p>
    <w:p w14:paraId="66F71560" w14:textId="77777777" w:rsidR="00A72702" w:rsidRPr="00AF7571" w:rsidRDefault="00A72702" w:rsidP="006150BE">
      <w:pPr>
        <w:pStyle w:val="NoSpacing"/>
        <w:ind w:left="720"/>
        <w:rPr>
          <w:rFonts w:ascii="Arial" w:hAnsi="Arial" w:cs="Arial"/>
          <w:sz w:val="20"/>
          <w:szCs w:val="20"/>
        </w:rPr>
      </w:pPr>
      <w:r w:rsidRPr="00AF7571">
        <w:rPr>
          <w:rFonts w:ascii="Arial" w:hAnsi="Arial" w:cs="Arial"/>
          <w:sz w:val="20"/>
          <w:szCs w:val="20"/>
        </w:rPr>
        <w:t>All of the program</w:t>
      </w:r>
      <w:r w:rsidR="00054F3C" w:rsidRPr="00AF7571">
        <w:rPr>
          <w:rFonts w:ascii="Arial" w:hAnsi="Arial" w:cs="Arial"/>
          <w:sz w:val="20"/>
          <w:szCs w:val="20"/>
        </w:rPr>
        <w:t>’s</w:t>
      </w:r>
      <w:r w:rsidRPr="00AF7571">
        <w:rPr>
          <w:rFonts w:ascii="Arial" w:hAnsi="Arial" w:cs="Arial"/>
          <w:sz w:val="20"/>
          <w:szCs w:val="20"/>
        </w:rPr>
        <w:t xml:space="preserve"> learning outcomes connect directly to</w:t>
      </w:r>
      <w:r w:rsidRPr="00AF7571">
        <w:rPr>
          <w:rStyle w:val="apple-converted-space"/>
          <w:rFonts w:ascii="Arial" w:hAnsi="Arial" w:cs="Arial"/>
          <w:color w:val="000000"/>
          <w:sz w:val="20"/>
          <w:szCs w:val="20"/>
        </w:rPr>
        <w:t> </w:t>
      </w:r>
      <w:hyperlink r:id="rId9" w:tgtFrame="_blank" w:history="1">
        <w:r w:rsidRPr="00AF7571">
          <w:rPr>
            <w:rStyle w:val="Hyperlink"/>
            <w:rFonts w:ascii="Arial" w:hAnsi="Arial" w:cs="Arial"/>
            <w:sz w:val="20"/>
            <w:szCs w:val="20"/>
          </w:rPr>
          <w:t>Texas A&amp;M University Undergraduate Learning Outcomes</w:t>
        </w:r>
      </w:hyperlink>
      <w:r w:rsidRPr="00AF7571">
        <w:rPr>
          <w:rFonts w:ascii="Arial" w:hAnsi="Arial" w:cs="Arial"/>
          <w:sz w:val="20"/>
          <w:szCs w:val="20"/>
        </w:rPr>
        <w:t>. Specifically, as a result of participating in this professional policy internship, interns will be able to:</w:t>
      </w:r>
    </w:p>
    <w:p w14:paraId="2FFBEF06" w14:textId="77777777" w:rsidR="00072CCC" w:rsidRPr="00AF7571" w:rsidRDefault="00A72702" w:rsidP="00054F3C">
      <w:pPr>
        <w:numPr>
          <w:ilvl w:val="0"/>
          <w:numId w:val="28"/>
        </w:numPr>
        <w:tabs>
          <w:tab w:val="clear" w:pos="720"/>
          <w:tab w:val="num" w:pos="1440"/>
        </w:tabs>
        <w:spacing w:before="100" w:beforeAutospacing="1" w:after="0" w:line="240" w:lineRule="auto"/>
        <w:ind w:left="1440"/>
        <w:rPr>
          <w:rStyle w:val="Emphasis"/>
          <w:rFonts w:ascii="Arial" w:hAnsi="Arial" w:cs="Arial"/>
          <w:i w:val="0"/>
          <w:iCs w:val="0"/>
          <w:sz w:val="20"/>
          <w:szCs w:val="20"/>
        </w:rPr>
      </w:pPr>
      <w:r w:rsidRPr="00AF7571">
        <w:rPr>
          <w:rStyle w:val="Emphasis"/>
          <w:rFonts w:ascii="Arial" w:hAnsi="Arial" w:cs="Arial"/>
          <w:b/>
          <w:bCs/>
          <w:color w:val="000000"/>
          <w:sz w:val="20"/>
          <w:szCs w:val="20"/>
        </w:rPr>
        <w:t>Apply academic knowledge in a professional setting</w:t>
      </w:r>
      <w:r w:rsidRPr="00AF7571">
        <w:rPr>
          <w:rStyle w:val="apple-converted-space"/>
          <w:rFonts w:ascii="Arial" w:hAnsi="Arial" w:cs="Arial"/>
          <w:b/>
          <w:bCs/>
          <w:i/>
          <w:iCs/>
          <w:color w:val="000000"/>
          <w:sz w:val="20"/>
          <w:szCs w:val="20"/>
        </w:rPr>
        <w:t> </w:t>
      </w:r>
      <w:r w:rsidRPr="00AF7571">
        <w:rPr>
          <w:rStyle w:val="Emphasis"/>
          <w:rFonts w:ascii="Arial" w:hAnsi="Arial" w:cs="Arial"/>
          <w:b/>
          <w:bCs/>
          <w:color w:val="000000"/>
          <w:sz w:val="20"/>
          <w:szCs w:val="20"/>
        </w:rPr>
        <w:t>​</w:t>
      </w:r>
    </w:p>
    <w:p w14:paraId="6F0D8947" w14:textId="77777777" w:rsidR="00A72702" w:rsidRPr="00AF7571" w:rsidRDefault="00A72702" w:rsidP="00054F3C">
      <w:pPr>
        <w:spacing w:after="100" w:afterAutospacing="1" w:line="240" w:lineRule="auto"/>
        <w:ind w:left="1440"/>
        <w:rPr>
          <w:rFonts w:ascii="Arial" w:hAnsi="Arial" w:cs="Arial"/>
          <w:sz w:val="20"/>
          <w:szCs w:val="20"/>
        </w:rPr>
      </w:pPr>
      <w:r w:rsidRPr="00AF7571">
        <w:rPr>
          <w:rFonts w:ascii="Arial" w:hAnsi="Arial" w:cs="Arial"/>
          <w:sz w:val="20"/>
          <w:szCs w:val="20"/>
        </w:rPr>
        <w:t>The primary goal of an internship is to provide the student with the opportunity to apply knowledge gained in the classroom to solve real problems in personal and professional settings.</w:t>
      </w:r>
    </w:p>
    <w:p w14:paraId="7558494C" w14:textId="77777777" w:rsidR="00A72702" w:rsidRPr="00AF7571" w:rsidRDefault="00A72702" w:rsidP="00054F3C">
      <w:pPr>
        <w:numPr>
          <w:ilvl w:val="0"/>
          <w:numId w:val="29"/>
        </w:numPr>
        <w:spacing w:before="100" w:beforeAutospacing="1" w:after="0" w:line="240" w:lineRule="auto"/>
        <w:ind w:left="1440"/>
        <w:rPr>
          <w:rFonts w:ascii="Arial" w:hAnsi="Arial" w:cs="Arial"/>
          <w:color w:val="000000"/>
          <w:sz w:val="20"/>
          <w:szCs w:val="20"/>
        </w:rPr>
      </w:pPr>
      <w:r w:rsidRPr="00AF7571">
        <w:rPr>
          <w:rStyle w:val="Emphasis"/>
          <w:rFonts w:ascii="Arial" w:hAnsi="Arial" w:cs="Arial"/>
          <w:b/>
          <w:bCs/>
          <w:color w:val="000000"/>
          <w:sz w:val="20"/>
          <w:szCs w:val="20"/>
        </w:rPr>
        <w:t>Develop professionally relevant competencies and relationships in a professional setting</w:t>
      </w:r>
      <w:r w:rsidRPr="00AF7571">
        <w:rPr>
          <w:rStyle w:val="apple-converted-space"/>
          <w:rFonts w:ascii="Arial" w:hAnsi="Arial" w:cs="Arial"/>
          <w:b/>
          <w:bCs/>
          <w:i/>
          <w:iCs/>
          <w:color w:val="000000"/>
          <w:sz w:val="20"/>
          <w:szCs w:val="20"/>
        </w:rPr>
        <w:t> </w:t>
      </w:r>
      <w:r w:rsidRPr="00AF7571">
        <w:rPr>
          <w:rStyle w:val="Emphasis"/>
          <w:rFonts w:ascii="Arial" w:hAnsi="Arial" w:cs="Arial"/>
          <w:b/>
          <w:bCs/>
          <w:color w:val="000000"/>
          <w:sz w:val="20"/>
          <w:szCs w:val="20"/>
        </w:rPr>
        <w:t>​</w:t>
      </w:r>
    </w:p>
    <w:p w14:paraId="5700E703" w14:textId="77777777" w:rsidR="00A72702" w:rsidRPr="00AF7571" w:rsidRDefault="00A72702" w:rsidP="00054F3C">
      <w:pPr>
        <w:spacing w:after="0"/>
        <w:ind w:left="1440"/>
        <w:rPr>
          <w:rFonts w:ascii="Arial" w:hAnsi="Arial" w:cs="Arial"/>
          <w:sz w:val="20"/>
          <w:szCs w:val="20"/>
        </w:rPr>
      </w:pPr>
      <w:r w:rsidRPr="00AF7571">
        <w:rPr>
          <w:rFonts w:ascii="Arial" w:hAnsi="Arial" w:cs="Arial"/>
          <w:sz w:val="20"/>
          <w:szCs w:val="20"/>
        </w:rPr>
        <w:t>The student works together with the site supervisor to specify how the student plans to sharpen and develop new knowledge, skills, and abilities necessary to serve effectively in a professional policy related setting. Students will use appropriate strategies and tools to represent, analyze, and integrate information while in the internship to develop reasonable positions. Additionally, relationships with the site supervisor and other professionals add to the student’s professional network.</w:t>
      </w:r>
    </w:p>
    <w:p w14:paraId="58AB4869" w14:textId="77777777" w:rsidR="00A72702" w:rsidRPr="00AF7571" w:rsidRDefault="00A72702" w:rsidP="00054F3C">
      <w:pPr>
        <w:numPr>
          <w:ilvl w:val="0"/>
          <w:numId w:val="30"/>
        </w:numPr>
        <w:spacing w:before="100" w:beforeAutospacing="1" w:after="0" w:line="240" w:lineRule="auto"/>
        <w:ind w:left="1440"/>
        <w:rPr>
          <w:rFonts w:ascii="Arial" w:hAnsi="Arial" w:cs="Arial"/>
          <w:color w:val="000000"/>
          <w:sz w:val="20"/>
          <w:szCs w:val="20"/>
        </w:rPr>
      </w:pPr>
      <w:r w:rsidRPr="00AF7571">
        <w:rPr>
          <w:rStyle w:val="Emphasis"/>
          <w:rFonts w:ascii="Arial" w:hAnsi="Arial" w:cs="Arial"/>
          <w:b/>
          <w:bCs/>
          <w:color w:val="000000"/>
          <w:sz w:val="20"/>
          <w:szCs w:val="20"/>
        </w:rPr>
        <w:t>Gain understanding of and exposure to the public policy process </w:t>
      </w:r>
    </w:p>
    <w:p w14:paraId="3E05DAAE" w14:textId="77777777" w:rsidR="00A72702" w:rsidRPr="00AF7571" w:rsidRDefault="00A72702" w:rsidP="00054F3C">
      <w:pPr>
        <w:ind w:left="1440"/>
        <w:rPr>
          <w:rFonts w:ascii="Arial" w:hAnsi="Arial" w:cs="Arial"/>
          <w:sz w:val="20"/>
          <w:szCs w:val="20"/>
        </w:rPr>
      </w:pPr>
      <w:r w:rsidRPr="00AF7571">
        <w:rPr>
          <w:rFonts w:ascii="Arial" w:hAnsi="Arial" w:cs="Arial"/>
          <w:sz w:val="20"/>
          <w:szCs w:val="20"/>
        </w:rPr>
        <w:t>The student is able to learn through formal training and on-the-job experiences the public policy process. The student is able to experience various aspects of the policy process through interactions with the site supervisor and other employees, as well as through interactions and meetings with customers, clients, and/or constituents.</w:t>
      </w:r>
    </w:p>
    <w:p w14:paraId="01A32CB1" w14:textId="77777777" w:rsidR="00A72702" w:rsidRPr="00AF7571" w:rsidRDefault="00A72702" w:rsidP="00054F3C">
      <w:pPr>
        <w:numPr>
          <w:ilvl w:val="0"/>
          <w:numId w:val="31"/>
        </w:numPr>
        <w:spacing w:before="100" w:beforeAutospacing="1" w:after="0" w:line="240" w:lineRule="auto"/>
        <w:ind w:left="1440"/>
        <w:rPr>
          <w:rFonts w:ascii="Arial" w:hAnsi="Arial" w:cs="Arial"/>
          <w:color w:val="000000"/>
          <w:sz w:val="20"/>
          <w:szCs w:val="20"/>
        </w:rPr>
      </w:pPr>
      <w:r w:rsidRPr="00AF7571">
        <w:rPr>
          <w:rStyle w:val="Emphasis"/>
          <w:rFonts w:ascii="Arial" w:hAnsi="Arial" w:cs="Arial"/>
          <w:b/>
          <w:bCs/>
          <w:color w:val="000000"/>
          <w:sz w:val="20"/>
          <w:szCs w:val="20"/>
        </w:rPr>
        <w:t>Observe a diverse professional organizational culture and an understanding of professional etiquette </w:t>
      </w:r>
    </w:p>
    <w:p w14:paraId="6BF62FDB" w14:textId="77777777" w:rsidR="00A72702" w:rsidRPr="00AF7571" w:rsidRDefault="00A72702" w:rsidP="00054F3C">
      <w:pPr>
        <w:spacing w:after="0"/>
        <w:ind w:left="1440"/>
        <w:rPr>
          <w:rFonts w:ascii="Arial" w:hAnsi="Arial" w:cs="Arial"/>
          <w:sz w:val="20"/>
          <w:szCs w:val="20"/>
        </w:rPr>
      </w:pPr>
      <w:r w:rsidRPr="00AF7571">
        <w:rPr>
          <w:rFonts w:ascii="Arial" w:hAnsi="Arial" w:cs="Arial"/>
          <w:sz w:val="20"/>
          <w:szCs w:val="20"/>
        </w:rPr>
        <w:t>The student begins to understand the dynamics of an organization’s culture through observing and reflecting on how decisions are made, how work is structured, how power is shared, how colleagues interact, how an organization’s mission/vision are implemented, and to what degree accountability and feedback are present in the organization. This is accomplished in diverse (economic, political, cultural, religious, etc.) contexts. The student also practices proper business etiquette while fulfilling their internship responsibilities.</w:t>
      </w:r>
    </w:p>
    <w:p w14:paraId="5E96CF2E" w14:textId="77777777" w:rsidR="00A72702" w:rsidRPr="00AF7571" w:rsidRDefault="00A72702" w:rsidP="00054F3C">
      <w:pPr>
        <w:numPr>
          <w:ilvl w:val="0"/>
          <w:numId w:val="32"/>
        </w:numPr>
        <w:spacing w:before="100" w:beforeAutospacing="1" w:after="0" w:line="240" w:lineRule="auto"/>
        <w:ind w:left="1440"/>
        <w:rPr>
          <w:rFonts w:ascii="Arial" w:hAnsi="Arial" w:cs="Arial"/>
          <w:color w:val="000000"/>
          <w:sz w:val="20"/>
          <w:szCs w:val="20"/>
        </w:rPr>
      </w:pPr>
      <w:r w:rsidRPr="00AF7571">
        <w:rPr>
          <w:rStyle w:val="Emphasis"/>
          <w:rFonts w:ascii="Arial" w:hAnsi="Arial" w:cs="Arial"/>
          <w:b/>
          <w:bCs/>
          <w:color w:val="000000"/>
          <w:sz w:val="20"/>
          <w:szCs w:val="20"/>
        </w:rPr>
        <w:t>Clarify career goals and personal aspirations</w:t>
      </w:r>
      <w:r w:rsidRPr="00AF7571">
        <w:rPr>
          <w:rStyle w:val="apple-converted-space"/>
          <w:rFonts w:ascii="Arial" w:hAnsi="Arial" w:cs="Arial"/>
          <w:b/>
          <w:bCs/>
          <w:i/>
          <w:iCs/>
          <w:color w:val="000000"/>
          <w:sz w:val="20"/>
          <w:szCs w:val="20"/>
        </w:rPr>
        <w:t> </w:t>
      </w:r>
      <w:r w:rsidRPr="00AF7571">
        <w:rPr>
          <w:rStyle w:val="Emphasis"/>
          <w:rFonts w:ascii="Arial" w:hAnsi="Arial" w:cs="Arial"/>
          <w:b/>
          <w:bCs/>
          <w:color w:val="000000"/>
          <w:sz w:val="20"/>
          <w:szCs w:val="20"/>
        </w:rPr>
        <w:t>​</w:t>
      </w:r>
    </w:p>
    <w:p w14:paraId="5A970F5F" w14:textId="77777777" w:rsidR="00A72702" w:rsidRPr="00AF7571" w:rsidRDefault="00A72702" w:rsidP="00054F3C">
      <w:pPr>
        <w:spacing w:after="0"/>
        <w:ind w:left="1440"/>
        <w:rPr>
          <w:rFonts w:ascii="Arial" w:hAnsi="Arial" w:cs="Arial"/>
          <w:sz w:val="20"/>
          <w:szCs w:val="20"/>
        </w:rPr>
      </w:pPr>
      <w:r w:rsidRPr="00AF7571">
        <w:rPr>
          <w:rFonts w:ascii="Arial" w:hAnsi="Arial" w:cs="Arial"/>
          <w:sz w:val="20"/>
          <w:szCs w:val="20"/>
        </w:rPr>
        <w:t>The internship experience allows the student to put their knowledge and talents to practical use in preparation for a life of leadership and service to the greater good. The student is able to reflect on the internship experience and make connections between what the student understands about his or her giftedness, and the needs of the profession the student is exploring through the internship experience. </w:t>
      </w:r>
    </w:p>
    <w:p w14:paraId="70358C6C" w14:textId="77777777" w:rsidR="00A82B3F" w:rsidRPr="00AF7571" w:rsidRDefault="00A82B3F" w:rsidP="008135E4">
      <w:pPr>
        <w:spacing w:after="0"/>
        <w:rPr>
          <w:rFonts w:ascii="Arial" w:hAnsi="Arial" w:cs="Arial"/>
          <w:sz w:val="20"/>
          <w:szCs w:val="20"/>
        </w:rPr>
      </w:pPr>
    </w:p>
    <w:p w14:paraId="5158EE10" w14:textId="77777777" w:rsidR="0002123C" w:rsidRPr="00AF7571" w:rsidRDefault="0002123C" w:rsidP="00612F1E">
      <w:pPr>
        <w:pStyle w:val="Heading1"/>
        <w:spacing w:before="0"/>
        <w:ind w:left="720"/>
        <w:rPr>
          <w:rFonts w:ascii="Arial" w:hAnsi="Arial" w:cs="Arial"/>
          <w:b w:val="0"/>
          <w:sz w:val="20"/>
          <w:szCs w:val="20"/>
        </w:rPr>
      </w:pPr>
      <w:r w:rsidRPr="00AF7571">
        <w:rPr>
          <w:rFonts w:ascii="Arial" w:hAnsi="Arial" w:cs="Arial"/>
          <w:b w:val="0"/>
          <w:sz w:val="20"/>
          <w:szCs w:val="20"/>
        </w:rPr>
        <w:t>Academic Credit</w:t>
      </w:r>
      <w:r w:rsidR="001B5A76" w:rsidRPr="00AF7571">
        <w:rPr>
          <w:rFonts w:ascii="Arial" w:hAnsi="Arial" w:cs="Arial"/>
          <w:b w:val="0"/>
          <w:sz w:val="20"/>
          <w:szCs w:val="20"/>
        </w:rPr>
        <w:t>,</w:t>
      </w:r>
      <w:r w:rsidR="00612F1E" w:rsidRPr="00AF7571">
        <w:rPr>
          <w:rFonts w:ascii="Arial" w:hAnsi="Arial" w:cs="Arial"/>
          <w:b w:val="0"/>
          <w:sz w:val="20"/>
          <w:szCs w:val="20"/>
        </w:rPr>
        <w:t xml:space="preserve"> Full Time Status</w:t>
      </w:r>
      <w:r w:rsidR="001B5A76" w:rsidRPr="00AF7571">
        <w:rPr>
          <w:rFonts w:ascii="Arial" w:hAnsi="Arial" w:cs="Arial"/>
          <w:b w:val="0"/>
          <w:sz w:val="20"/>
          <w:szCs w:val="20"/>
        </w:rPr>
        <w:t>, &amp; Continuing Students</w:t>
      </w:r>
    </w:p>
    <w:p w14:paraId="5BB1CC21" w14:textId="77777777" w:rsidR="0002123C" w:rsidRPr="00AF7571" w:rsidRDefault="0002123C" w:rsidP="00612F1E">
      <w:pPr>
        <w:spacing w:after="0"/>
        <w:ind w:left="720"/>
        <w:rPr>
          <w:rFonts w:ascii="Arial" w:hAnsi="Arial" w:cs="Arial"/>
          <w:sz w:val="20"/>
          <w:szCs w:val="20"/>
        </w:rPr>
      </w:pPr>
    </w:p>
    <w:p w14:paraId="4EF0F28B" w14:textId="13067712" w:rsidR="00017732" w:rsidRPr="00AF7571" w:rsidRDefault="00017732" w:rsidP="00017732">
      <w:pPr>
        <w:pStyle w:val="NoSpacing"/>
        <w:ind w:left="720"/>
        <w:rPr>
          <w:rFonts w:ascii="Arial" w:hAnsi="Arial" w:cs="Arial"/>
          <w:sz w:val="20"/>
          <w:szCs w:val="20"/>
        </w:rPr>
      </w:pPr>
      <w:r w:rsidRPr="00AF7571">
        <w:rPr>
          <w:rFonts w:ascii="Arial" w:hAnsi="Arial" w:cs="Arial"/>
          <w:sz w:val="20"/>
          <w:szCs w:val="20"/>
        </w:rPr>
        <w:t xml:space="preserve">All ANRP interns are required to be enrolled in AGLS 492 and complete assignments via eCampus. </w:t>
      </w:r>
      <w:bookmarkStart w:id="0" w:name="_Hlk950220"/>
      <w:r w:rsidRPr="00AF7571">
        <w:rPr>
          <w:rFonts w:ascii="Arial" w:hAnsi="Arial" w:cs="Arial"/>
          <w:sz w:val="20"/>
          <w:szCs w:val="20"/>
        </w:rPr>
        <w:t xml:space="preserve">This is a variable-credit (0-2 hours) co-op course. </w:t>
      </w:r>
      <w:bookmarkEnd w:id="0"/>
      <w:r w:rsidRPr="00AF7571">
        <w:rPr>
          <w:rFonts w:ascii="Arial" w:hAnsi="Arial" w:cs="Arial"/>
          <w:sz w:val="20"/>
          <w:szCs w:val="20"/>
        </w:rPr>
        <w:t xml:space="preserve">Program staff will contact the </w:t>
      </w:r>
      <w:r w:rsidR="007574D2" w:rsidRPr="00AF7571">
        <w:rPr>
          <w:rFonts w:ascii="Arial" w:hAnsi="Arial" w:cs="Arial"/>
          <w:sz w:val="20"/>
          <w:szCs w:val="20"/>
        </w:rPr>
        <w:t xml:space="preserve">COALS </w:t>
      </w:r>
      <w:r w:rsidR="00352CF7" w:rsidRPr="00AF7571">
        <w:rPr>
          <w:rFonts w:ascii="Arial" w:hAnsi="Arial" w:cs="Arial"/>
          <w:sz w:val="20"/>
          <w:szCs w:val="20"/>
        </w:rPr>
        <w:t>dean’s</w:t>
      </w:r>
      <w:r w:rsidR="007574D2" w:rsidRPr="00AF7571">
        <w:rPr>
          <w:rFonts w:ascii="Arial" w:hAnsi="Arial" w:cs="Arial"/>
          <w:sz w:val="20"/>
          <w:szCs w:val="20"/>
        </w:rPr>
        <w:t xml:space="preserve"> office</w:t>
      </w:r>
      <w:r w:rsidRPr="00AF7571">
        <w:rPr>
          <w:rFonts w:ascii="Arial" w:hAnsi="Arial" w:cs="Arial"/>
          <w:sz w:val="20"/>
          <w:szCs w:val="20"/>
        </w:rPr>
        <w:t xml:space="preserve"> to have graduating seniors marked as “continuing” so that they may participate in ANRP and enroll in the AGLS 492 course. The program staff will then have all ANRP interns approved for course enrollment by the Career Center. Interns will then be provided with registration procedures, including the proper section number. </w:t>
      </w:r>
      <w:bookmarkStart w:id="1" w:name="_Hlk950237"/>
      <w:r w:rsidRPr="00AF7571">
        <w:rPr>
          <w:rFonts w:ascii="Arial" w:hAnsi="Arial" w:cs="Arial"/>
          <w:sz w:val="20"/>
          <w:szCs w:val="20"/>
        </w:rPr>
        <w:t>Please meet with your academic advisor to discuss how many hours (0-2) in which you should enroll for the AGLS 492 course.</w:t>
      </w:r>
      <w:bookmarkEnd w:id="1"/>
    </w:p>
    <w:p w14:paraId="0C958F33" w14:textId="77777777" w:rsidR="00017732" w:rsidRPr="00AF7571" w:rsidRDefault="00017732" w:rsidP="00017732">
      <w:pPr>
        <w:pStyle w:val="NoSpacing"/>
        <w:ind w:left="720"/>
        <w:rPr>
          <w:rFonts w:ascii="Arial" w:hAnsi="Arial" w:cs="Arial"/>
          <w:sz w:val="20"/>
          <w:szCs w:val="20"/>
        </w:rPr>
      </w:pPr>
    </w:p>
    <w:p w14:paraId="60A33CB1" w14:textId="1FFAE28A" w:rsidR="00017732" w:rsidRPr="00AF7571" w:rsidRDefault="00017732" w:rsidP="00017732">
      <w:pPr>
        <w:pStyle w:val="NoSpacing"/>
        <w:ind w:left="720"/>
        <w:rPr>
          <w:rFonts w:ascii="Arial" w:hAnsi="Arial" w:cs="Arial"/>
          <w:sz w:val="20"/>
          <w:szCs w:val="20"/>
        </w:rPr>
      </w:pPr>
      <w:r w:rsidRPr="00AF7571">
        <w:rPr>
          <w:rFonts w:ascii="Arial" w:hAnsi="Arial" w:cs="Arial"/>
          <w:sz w:val="20"/>
          <w:szCs w:val="20"/>
        </w:rPr>
        <w:t>Note that AGLS 492 is a graded course and it will affect your GP</w:t>
      </w:r>
      <w:r w:rsidR="00B726B7" w:rsidRPr="00AF7571">
        <w:rPr>
          <w:rFonts w:ascii="Arial" w:hAnsi="Arial" w:cs="Arial"/>
          <w:sz w:val="20"/>
          <w:szCs w:val="20"/>
        </w:rPr>
        <w:t>R</w:t>
      </w:r>
      <w:r w:rsidRPr="00AF7571">
        <w:rPr>
          <w:rFonts w:ascii="Arial" w:hAnsi="Arial" w:cs="Arial"/>
          <w:sz w:val="20"/>
          <w:szCs w:val="20"/>
        </w:rPr>
        <w:t xml:space="preserve"> accordingly. This goes for recent graduates as well</w:t>
      </w:r>
      <w:r w:rsidR="007F4D5D" w:rsidRPr="00AF7571">
        <w:rPr>
          <w:rFonts w:ascii="Arial" w:hAnsi="Arial" w:cs="Arial"/>
          <w:sz w:val="20"/>
          <w:szCs w:val="20"/>
        </w:rPr>
        <w:t>.</w:t>
      </w:r>
      <w:r w:rsidRPr="00AF7571">
        <w:rPr>
          <w:rFonts w:ascii="Arial" w:hAnsi="Arial" w:cs="Arial"/>
          <w:sz w:val="20"/>
          <w:szCs w:val="20"/>
        </w:rPr>
        <w:t xml:space="preserve">  </w:t>
      </w:r>
      <w:r w:rsidR="002903F5" w:rsidRPr="00AF7571">
        <w:rPr>
          <w:rFonts w:ascii="Arial" w:hAnsi="Arial" w:cs="Arial"/>
          <w:sz w:val="20"/>
          <w:szCs w:val="20"/>
        </w:rPr>
        <w:t xml:space="preserve">The course work includes four module assignments, as well as completion of a blog post, learning agreement, final evaluation, and a social media submission. </w:t>
      </w:r>
    </w:p>
    <w:p w14:paraId="715C2FBC" w14:textId="77777777" w:rsidR="00017732" w:rsidRPr="00AF7571" w:rsidRDefault="00017732" w:rsidP="00017732">
      <w:pPr>
        <w:pStyle w:val="NoSpacing"/>
        <w:ind w:left="720"/>
        <w:rPr>
          <w:rFonts w:ascii="Arial" w:hAnsi="Arial" w:cs="Arial"/>
          <w:sz w:val="20"/>
          <w:szCs w:val="20"/>
        </w:rPr>
      </w:pPr>
    </w:p>
    <w:p w14:paraId="02BE6B85" w14:textId="77777777" w:rsidR="001D6EE9" w:rsidRPr="00AF7571" w:rsidRDefault="00017732" w:rsidP="00017732">
      <w:pPr>
        <w:pStyle w:val="NoSpacing"/>
        <w:ind w:left="720"/>
        <w:rPr>
          <w:rFonts w:ascii="Arial" w:hAnsi="Arial" w:cs="Arial"/>
          <w:sz w:val="20"/>
          <w:szCs w:val="20"/>
        </w:rPr>
      </w:pPr>
      <w:r w:rsidRPr="00AF7571">
        <w:rPr>
          <w:rFonts w:ascii="Arial" w:hAnsi="Arial" w:cs="Arial"/>
          <w:sz w:val="20"/>
          <w:szCs w:val="20"/>
        </w:rPr>
        <w:t>Enrollment in AGLS 492 will have you flagged automatically as a full-time student with the Registrar’s Office</w:t>
      </w:r>
      <w:r w:rsidR="001D6EE9" w:rsidRPr="00AF7571">
        <w:rPr>
          <w:rFonts w:ascii="Arial" w:hAnsi="Arial" w:cs="Arial"/>
          <w:sz w:val="20"/>
          <w:szCs w:val="20"/>
        </w:rPr>
        <w:t>.</w:t>
      </w:r>
    </w:p>
    <w:p w14:paraId="78A02C8A" w14:textId="10F78538" w:rsidR="00017732" w:rsidRPr="00AF7571" w:rsidRDefault="00017732" w:rsidP="00017732">
      <w:pPr>
        <w:pStyle w:val="NoSpacing"/>
        <w:ind w:left="720"/>
        <w:rPr>
          <w:rFonts w:ascii="Arial" w:hAnsi="Arial" w:cs="Arial"/>
          <w:i/>
          <w:sz w:val="20"/>
          <w:szCs w:val="20"/>
        </w:rPr>
      </w:pPr>
      <w:r w:rsidRPr="00AF7571">
        <w:rPr>
          <w:rFonts w:ascii="Arial" w:hAnsi="Arial" w:cs="Arial"/>
          <w:i/>
          <w:sz w:val="20"/>
          <w:szCs w:val="20"/>
        </w:rPr>
        <w:t>Please note that this is NOT the same as being considered full time for financial aid purposes.</w:t>
      </w:r>
    </w:p>
    <w:p w14:paraId="614CC7D2" w14:textId="77777777" w:rsidR="001D6EE9" w:rsidRPr="00AF7571" w:rsidRDefault="00017732" w:rsidP="002903F5">
      <w:pPr>
        <w:spacing w:line="240" w:lineRule="auto"/>
        <w:rPr>
          <w:rFonts w:ascii="Arial" w:hAnsi="Arial" w:cs="Arial"/>
          <w:color w:val="7F7F7F" w:themeColor="text1" w:themeTint="80"/>
          <w:sz w:val="20"/>
          <w:szCs w:val="20"/>
        </w:rPr>
      </w:pPr>
      <w:r w:rsidRPr="00AF7571">
        <w:rPr>
          <w:rFonts w:ascii="Arial" w:hAnsi="Arial" w:cs="Arial"/>
          <w:color w:val="7F7F7F" w:themeColor="text1" w:themeTint="80"/>
          <w:sz w:val="20"/>
          <w:szCs w:val="20"/>
        </w:rPr>
        <w:tab/>
      </w:r>
    </w:p>
    <w:p w14:paraId="3F7701DA" w14:textId="76D1936F" w:rsidR="003F6C51" w:rsidRPr="00AF7571" w:rsidRDefault="00B726B7" w:rsidP="002903F5">
      <w:pPr>
        <w:spacing w:line="240" w:lineRule="auto"/>
        <w:rPr>
          <w:rFonts w:ascii="Arial" w:eastAsia="Calibri" w:hAnsi="Arial" w:cs="Arial"/>
          <w:color w:val="7F7F7F" w:themeColor="text1" w:themeTint="80"/>
          <w:sz w:val="20"/>
          <w:szCs w:val="20"/>
        </w:rPr>
      </w:pPr>
      <w:r w:rsidRPr="00AF7571">
        <w:rPr>
          <w:rFonts w:ascii="Arial" w:hAnsi="Arial" w:cs="Arial"/>
          <w:color w:val="7F7F7F" w:themeColor="text1" w:themeTint="80"/>
          <w:sz w:val="20"/>
          <w:szCs w:val="20"/>
        </w:rPr>
        <w:lastRenderedPageBreak/>
        <w:tab/>
      </w:r>
      <w:r w:rsidR="003F6C51" w:rsidRPr="00AF7571">
        <w:rPr>
          <w:rFonts w:ascii="Arial" w:hAnsi="Arial" w:cs="Arial"/>
          <w:color w:val="7F7F7F" w:themeColor="text1" w:themeTint="80"/>
          <w:sz w:val="20"/>
          <w:szCs w:val="20"/>
        </w:rPr>
        <w:t>Additional Academic Credit</w:t>
      </w:r>
    </w:p>
    <w:p w14:paraId="538EE974" w14:textId="77777777" w:rsidR="003F6C51" w:rsidRPr="00AF7571" w:rsidRDefault="003F6C51" w:rsidP="002903F5">
      <w:pPr>
        <w:pStyle w:val="NoSpacing"/>
        <w:ind w:left="720"/>
        <w:rPr>
          <w:rFonts w:ascii="Arial" w:hAnsi="Arial" w:cs="Arial"/>
          <w:sz w:val="20"/>
          <w:szCs w:val="20"/>
        </w:rPr>
      </w:pPr>
    </w:p>
    <w:p w14:paraId="2C9ED824" w14:textId="77777777" w:rsidR="003F6C51" w:rsidRPr="00AF7571" w:rsidRDefault="003F6C51" w:rsidP="002903F5">
      <w:pPr>
        <w:pStyle w:val="NoSpacing"/>
        <w:ind w:left="720"/>
        <w:rPr>
          <w:rFonts w:ascii="Arial" w:hAnsi="Arial" w:cs="Arial"/>
          <w:sz w:val="20"/>
          <w:szCs w:val="20"/>
        </w:rPr>
      </w:pPr>
      <w:r w:rsidRPr="00AF7571">
        <w:rPr>
          <w:rFonts w:ascii="Arial" w:hAnsi="Arial" w:cs="Arial"/>
          <w:sz w:val="20"/>
          <w:szCs w:val="20"/>
        </w:rPr>
        <w:t>In addition to the ANRP coursework, some students gain additional hours that count toward graduation by enrolling in special topics courses and independent studies classes during their internship semester. These courses can be arranged by contacting your academic advisor or professors. However, keep in mind that you will be working 40 hours a week.  We recommend that you do not enroll in more than six (6) hours total.</w:t>
      </w:r>
    </w:p>
    <w:p w14:paraId="64D69E1D" w14:textId="77777777" w:rsidR="003F6C51" w:rsidRPr="00AF7571" w:rsidRDefault="003F6C51" w:rsidP="006150BE">
      <w:pPr>
        <w:spacing w:after="0"/>
        <w:ind w:firstLine="720"/>
        <w:rPr>
          <w:rFonts w:ascii="Arial" w:hAnsi="Arial" w:cs="Arial"/>
          <w:color w:val="7F7F7F" w:themeColor="text1" w:themeTint="80"/>
          <w:sz w:val="20"/>
          <w:szCs w:val="20"/>
        </w:rPr>
      </w:pPr>
    </w:p>
    <w:p w14:paraId="187CB1DA" w14:textId="77777777" w:rsidR="0002123C" w:rsidRPr="00AF7571" w:rsidRDefault="00612F1E" w:rsidP="006150BE">
      <w:pPr>
        <w:spacing w:after="0"/>
        <w:ind w:firstLine="720"/>
        <w:rPr>
          <w:rFonts w:ascii="Arial" w:hAnsi="Arial" w:cs="Arial"/>
          <w:color w:val="7F7F7F" w:themeColor="text1" w:themeTint="80"/>
          <w:sz w:val="20"/>
          <w:szCs w:val="20"/>
        </w:rPr>
      </w:pPr>
      <w:r w:rsidRPr="00AF7571">
        <w:rPr>
          <w:rFonts w:ascii="Arial" w:hAnsi="Arial" w:cs="Arial"/>
          <w:color w:val="7F7F7F" w:themeColor="text1" w:themeTint="80"/>
          <w:sz w:val="20"/>
          <w:szCs w:val="20"/>
        </w:rPr>
        <w:t>Financial Aid</w:t>
      </w:r>
    </w:p>
    <w:p w14:paraId="02BFC095" w14:textId="77777777" w:rsidR="00612F1E" w:rsidRPr="00AF7571" w:rsidRDefault="00612F1E" w:rsidP="0002123C">
      <w:pPr>
        <w:spacing w:after="0"/>
        <w:rPr>
          <w:rFonts w:ascii="Arial" w:hAnsi="Arial" w:cs="Arial"/>
          <w:sz w:val="20"/>
          <w:szCs w:val="20"/>
        </w:rPr>
      </w:pPr>
    </w:p>
    <w:p w14:paraId="114BB314" w14:textId="03A35D30" w:rsidR="00612F1E" w:rsidRPr="00AF7571" w:rsidRDefault="00612F1E" w:rsidP="00612F1E">
      <w:pPr>
        <w:pStyle w:val="NoSpacing"/>
        <w:ind w:left="720"/>
        <w:rPr>
          <w:rFonts w:ascii="Arial" w:hAnsi="Arial" w:cs="Arial"/>
          <w:sz w:val="20"/>
          <w:szCs w:val="20"/>
        </w:rPr>
      </w:pPr>
      <w:r w:rsidRPr="00AF7571">
        <w:rPr>
          <w:rFonts w:ascii="Arial" w:hAnsi="Arial" w:cs="Arial"/>
          <w:sz w:val="20"/>
          <w:szCs w:val="20"/>
        </w:rPr>
        <w:t xml:space="preserve">Financial aid eligibility varies between students. It is the responsibility of each intern to meet with a financial aid advisor to discuss how this program will affect the student’s financial aid and scholarship eligibility. </w:t>
      </w:r>
      <w:r w:rsidRPr="00AF7571">
        <w:rPr>
          <w:rFonts w:ascii="Arial" w:hAnsi="Arial" w:cs="Arial"/>
          <w:i/>
          <w:sz w:val="20"/>
          <w:szCs w:val="20"/>
        </w:rPr>
        <w:t>Please note that being flagged full time with the Registrar’s Office does not mean that you are considered full time for scholarship and financial aid purposes.</w:t>
      </w:r>
      <w:r w:rsidRPr="00AF7571">
        <w:rPr>
          <w:rFonts w:ascii="Arial" w:hAnsi="Arial" w:cs="Arial"/>
          <w:sz w:val="20"/>
          <w:szCs w:val="20"/>
        </w:rPr>
        <w:t xml:space="preserve"> </w:t>
      </w:r>
      <w:r w:rsidR="002903F5" w:rsidRPr="00AF7571">
        <w:rPr>
          <w:rFonts w:ascii="Arial" w:hAnsi="Arial" w:cs="Arial"/>
          <w:sz w:val="20"/>
          <w:szCs w:val="20"/>
        </w:rPr>
        <w:t>Additionally, in order for federal financial aid to cover the ANRP course, AGLS 492 must be officially listed on your degree plan.</w:t>
      </w:r>
    </w:p>
    <w:p w14:paraId="2021BA6C" w14:textId="77777777" w:rsidR="00612F1E" w:rsidRPr="00AF7571" w:rsidRDefault="00612F1E" w:rsidP="0002123C">
      <w:pPr>
        <w:spacing w:after="0"/>
        <w:rPr>
          <w:rFonts w:ascii="Arial" w:hAnsi="Arial" w:cs="Arial"/>
          <w:sz w:val="20"/>
          <w:szCs w:val="20"/>
        </w:rPr>
      </w:pPr>
    </w:p>
    <w:p w14:paraId="48F97589" w14:textId="77777777" w:rsidR="003F6C51" w:rsidRPr="00AF7571" w:rsidRDefault="003F6C51" w:rsidP="003F6C51">
      <w:pPr>
        <w:pStyle w:val="NoSpacing"/>
        <w:ind w:left="720"/>
        <w:rPr>
          <w:rFonts w:ascii="Arial" w:hAnsi="Arial" w:cs="Arial"/>
          <w:color w:val="7F7F7F" w:themeColor="text1" w:themeTint="80"/>
          <w:sz w:val="20"/>
          <w:szCs w:val="20"/>
        </w:rPr>
      </w:pPr>
      <w:bookmarkStart w:id="2" w:name="_Hlk528835434"/>
      <w:r w:rsidRPr="00AF7571">
        <w:rPr>
          <w:rFonts w:ascii="Arial" w:hAnsi="Arial" w:cs="Arial"/>
          <w:color w:val="7F7F7F" w:themeColor="text1" w:themeTint="80"/>
          <w:sz w:val="20"/>
          <w:szCs w:val="20"/>
        </w:rPr>
        <w:t>Billing</w:t>
      </w:r>
    </w:p>
    <w:p w14:paraId="251EDA5E" w14:textId="77777777" w:rsidR="003F6C51" w:rsidRPr="00AF7571" w:rsidRDefault="003F6C51" w:rsidP="003F6C51">
      <w:pPr>
        <w:pStyle w:val="NoSpacing"/>
        <w:ind w:left="720"/>
        <w:rPr>
          <w:rFonts w:ascii="Arial" w:hAnsi="Arial" w:cs="Arial"/>
          <w:sz w:val="20"/>
          <w:szCs w:val="20"/>
        </w:rPr>
      </w:pPr>
    </w:p>
    <w:p w14:paraId="2BAC1A92" w14:textId="77777777" w:rsidR="003F6C51" w:rsidRPr="00AF7571" w:rsidRDefault="003F6C51" w:rsidP="003F6C51">
      <w:pPr>
        <w:pStyle w:val="NoSpacing"/>
        <w:ind w:left="720"/>
        <w:rPr>
          <w:rFonts w:ascii="Arial" w:hAnsi="Arial" w:cs="Arial"/>
          <w:sz w:val="20"/>
          <w:szCs w:val="20"/>
        </w:rPr>
      </w:pPr>
      <w:r w:rsidRPr="00AF7571">
        <w:rPr>
          <w:rFonts w:ascii="Arial" w:hAnsi="Arial" w:cs="Arial"/>
          <w:sz w:val="20"/>
          <w:szCs w:val="20"/>
        </w:rPr>
        <w:t>Interns will be billed by Student Business Services (SBS) for the number of hours in which they are enrolled. Use the following steps to determine what your tuition and fees will be for your internship semester.</w:t>
      </w:r>
    </w:p>
    <w:p w14:paraId="04842564" w14:textId="77777777" w:rsidR="003F6C51" w:rsidRPr="00AF7571" w:rsidRDefault="003F6C51" w:rsidP="003F6C51">
      <w:pPr>
        <w:pStyle w:val="NoSpacing"/>
        <w:ind w:left="720"/>
        <w:rPr>
          <w:rFonts w:ascii="Arial" w:hAnsi="Arial" w:cs="Arial"/>
          <w:sz w:val="20"/>
          <w:szCs w:val="20"/>
        </w:rPr>
      </w:pPr>
    </w:p>
    <w:p w14:paraId="5C9B1257" w14:textId="77777777" w:rsidR="003F6C51" w:rsidRPr="00AF7571" w:rsidRDefault="003F6C51" w:rsidP="003F6C51">
      <w:pPr>
        <w:pStyle w:val="ListParagraph"/>
        <w:numPr>
          <w:ilvl w:val="0"/>
          <w:numId w:val="3"/>
        </w:numPr>
        <w:ind w:left="1080"/>
        <w:rPr>
          <w:rFonts w:ascii="Arial" w:hAnsi="Arial" w:cs="Arial"/>
          <w:sz w:val="20"/>
          <w:szCs w:val="20"/>
        </w:rPr>
      </w:pPr>
      <w:r w:rsidRPr="00AF7571">
        <w:rPr>
          <w:rFonts w:ascii="Arial" w:hAnsi="Arial" w:cs="Arial"/>
          <w:sz w:val="20"/>
          <w:szCs w:val="20"/>
        </w:rPr>
        <w:t xml:space="preserve">Go to: </w:t>
      </w:r>
      <w:hyperlink r:id="rId10" w:history="1">
        <w:r w:rsidRPr="00AF7571">
          <w:rPr>
            <w:rStyle w:val="Hyperlink"/>
            <w:rFonts w:ascii="Arial" w:hAnsi="Arial" w:cs="Arial"/>
            <w:color w:val="7F7F7F" w:themeColor="text1" w:themeTint="80"/>
            <w:sz w:val="20"/>
            <w:szCs w:val="20"/>
          </w:rPr>
          <w:t>http://sbs.tamu.edu/</w:t>
        </w:r>
      </w:hyperlink>
    </w:p>
    <w:p w14:paraId="441B8978" w14:textId="77777777" w:rsidR="003F6C51" w:rsidRPr="00AF7571" w:rsidRDefault="003F6C51" w:rsidP="003F6C51">
      <w:pPr>
        <w:pStyle w:val="ListParagraph"/>
        <w:numPr>
          <w:ilvl w:val="0"/>
          <w:numId w:val="3"/>
        </w:numPr>
        <w:ind w:left="1080"/>
        <w:rPr>
          <w:rFonts w:ascii="Arial" w:hAnsi="Arial" w:cs="Arial"/>
          <w:sz w:val="20"/>
          <w:szCs w:val="20"/>
        </w:rPr>
      </w:pPr>
      <w:r w:rsidRPr="00AF7571">
        <w:rPr>
          <w:rFonts w:ascii="Arial" w:hAnsi="Arial" w:cs="Arial"/>
          <w:sz w:val="20"/>
          <w:szCs w:val="20"/>
        </w:rPr>
        <w:t>Click on “Tuition Estimator”.</w:t>
      </w:r>
    </w:p>
    <w:p w14:paraId="6F758FB7" w14:textId="77777777" w:rsidR="003F6C51" w:rsidRPr="00AF7571" w:rsidRDefault="003F6C51" w:rsidP="003F6C51">
      <w:pPr>
        <w:pStyle w:val="ListParagraph"/>
        <w:numPr>
          <w:ilvl w:val="0"/>
          <w:numId w:val="3"/>
        </w:numPr>
        <w:ind w:left="1080"/>
        <w:rPr>
          <w:rFonts w:ascii="Arial" w:hAnsi="Arial" w:cs="Arial"/>
          <w:sz w:val="20"/>
          <w:szCs w:val="20"/>
        </w:rPr>
      </w:pPr>
      <w:r w:rsidRPr="00AF7571">
        <w:rPr>
          <w:rFonts w:ascii="Arial" w:hAnsi="Arial" w:cs="Arial"/>
          <w:sz w:val="20"/>
          <w:szCs w:val="20"/>
        </w:rPr>
        <w:t>Choose what applies to you: “Undergraduate” or “Graduate”, “Resident” or “Non-resident” (If you are in between undergrad and grad school at A&amp;M, you choose “Undergraduate”).</w:t>
      </w:r>
    </w:p>
    <w:p w14:paraId="0C17587E" w14:textId="77777777" w:rsidR="003F6C51" w:rsidRPr="00AF7571" w:rsidRDefault="003F6C51" w:rsidP="003F6C51">
      <w:pPr>
        <w:pStyle w:val="ListParagraph"/>
        <w:numPr>
          <w:ilvl w:val="0"/>
          <w:numId w:val="3"/>
        </w:numPr>
        <w:ind w:left="1080"/>
        <w:rPr>
          <w:rFonts w:ascii="Arial" w:hAnsi="Arial" w:cs="Arial"/>
          <w:sz w:val="20"/>
          <w:szCs w:val="20"/>
        </w:rPr>
      </w:pPr>
      <w:r w:rsidRPr="00AF7571">
        <w:rPr>
          <w:rFonts w:ascii="Arial" w:hAnsi="Arial" w:cs="Arial"/>
          <w:sz w:val="20"/>
          <w:szCs w:val="20"/>
        </w:rPr>
        <w:t>Complete the questions asked. You will need your Tuition Rate Code from the My Finance Tab in Howdy.</w:t>
      </w:r>
    </w:p>
    <w:p w14:paraId="76AA9ABC" w14:textId="77777777" w:rsidR="003F6C51" w:rsidRPr="00AF7571" w:rsidRDefault="003F6C51" w:rsidP="003F6C51">
      <w:pPr>
        <w:pStyle w:val="ListParagraph"/>
        <w:numPr>
          <w:ilvl w:val="0"/>
          <w:numId w:val="3"/>
        </w:numPr>
        <w:ind w:left="1080"/>
        <w:rPr>
          <w:rFonts w:ascii="Arial" w:hAnsi="Arial" w:cs="Arial"/>
          <w:sz w:val="20"/>
          <w:szCs w:val="20"/>
        </w:rPr>
      </w:pPr>
      <w:r w:rsidRPr="00AF7571">
        <w:rPr>
          <w:rFonts w:ascii="Arial" w:hAnsi="Arial" w:cs="Arial"/>
          <w:sz w:val="20"/>
          <w:szCs w:val="20"/>
        </w:rPr>
        <w:t>Look under the column marked Semester Hour “1”.</w:t>
      </w:r>
    </w:p>
    <w:p w14:paraId="09FF0AA6" w14:textId="7AE8F7F4" w:rsidR="003F6C51" w:rsidRPr="00AF7571" w:rsidRDefault="003F6C51" w:rsidP="003F6C51">
      <w:pPr>
        <w:pStyle w:val="ListParagraph"/>
        <w:numPr>
          <w:ilvl w:val="0"/>
          <w:numId w:val="3"/>
        </w:numPr>
        <w:ind w:left="1080"/>
        <w:rPr>
          <w:rFonts w:ascii="Arial" w:hAnsi="Arial" w:cs="Arial"/>
          <w:sz w:val="20"/>
          <w:szCs w:val="20"/>
        </w:rPr>
      </w:pPr>
      <w:r w:rsidRPr="00AF7571">
        <w:rPr>
          <w:rFonts w:ascii="Arial" w:hAnsi="Arial" w:cs="Arial"/>
          <w:sz w:val="20"/>
          <w:szCs w:val="20"/>
        </w:rPr>
        <w:t>Remember, you are registered “in absentia,” which means that you will not pay for things like Rec Fee, Health Fee, etc. Subtract these items to arrive at a much more accurate figure of what you will pay.</w:t>
      </w:r>
    </w:p>
    <w:p w14:paraId="567D4074" w14:textId="2DD0791C" w:rsidR="007F4D5D" w:rsidRPr="00AF7571" w:rsidRDefault="007F4D5D" w:rsidP="007F4D5D">
      <w:pPr>
        <w:rPr>
          <w:rFonts w:ascii="Arial" w:hAnsi="Arial" w:cs="Arial"/>
          <w:sz w:val="20"/>
          <w:szCs w:val="20"/>
        </w:rPr>
      </w:pPr>
      <w:r w:rsidRPr="00AF7571">
        <w:rPr>
          <w:rFonts w:ascii="Arial" w:hAnsi="Arial" w:cs="Arial"/>
          <w:sz w:val="20"/>
          <w:szCs w:val="20"/>
        </w:rPr>
        <w:tab/>
        <w:t>AGLS 492 incurs a $75 co-op fee, even if you take the course for zero (0) hours.</w:t>
      </w:r>
    </w:p>
    <w:bookmarkEnd w:id="2"/>
    <w:p w14:paraId="18482899" w14:textId="77777777" w:rsidR="003F6C51" w:rsidRPr="00AF7571" w:rsidRDefault="003F6C51" w:rsidP="003F6C51">
      <w:pPr>
        <w:pStyle w:val="Heading1"/>
        <w:spacing w:after="240"/>
        <w:ind w:left="720"/>
        <w:rPr>
          <w:rFonts w:ascii="Arial" w:hAnsi="Arial" w:cs="Arial"/>
          <w:b w:val="0"/>
          <w:sz w:val="20"/>
          <w:szCs w:val="20"/>
        </w:rPr>
      </w:pPr>
      <w:r w:rsidRPr="00AF7571">
        <w:rPr>
          <w:rFonts w:ascii="Arial" w:hAnsi="Arial" w:cs="Arial"/>
          <w:b w:val="0"/>
          <w:sz w:val="20"/>
          <w:szCs w:val="20"/>
        </w:rPr>
        <w:t>Health Insurance</w:t>
      </w:r>
    </w:p>
    <w:p w14:paraId="646E101B" w14:textId="007D0194" w:rsidR="00B1494A" w:rsidRPr="00AF7571" w:rsidRDefault="00B1494A" w:rsidP="00B1494A">
      <w:pPr>
        <w:pStyle w:val="NoSpacing"/>
        <w:ind w:left="720"/>
        <w:rPr>
          <w:rFonts w:ascii="Arial" w:hAnsi="Arial" w:cs="Arial"/>
          <w:sz w:val="20"/>
          <w:szCs w:val="20"/>
        </w:rPr>
      </w:pPr>
      <w:bookmarkStart w:id="3" w:name="_Hlk528835478"/>
      <w:r w:rsidRPr="00AF7571">
        <w:rPr>
          <w:rFonts w:ascii="Arial" w:hAnsi="Arial" w:cs="Arial"/>
          <w:sz w:val="20"/>
          <w:szCs w:val="20"/>
        </w:rPr>
        <w:t>All ANRP interns are required to possess valid health insurance for the duration of their internship. Students will be responsible for providing a current copy of their health insurance card prior to leaving for the internship.</w:t>
      </w:r>
    </w:p>
    <w:p w14:paraId="6D6CD1BE" w14:textId="77777777" w:rsidR="00B1494A" w:rsidRPr="00AF7571" w:rsidRDefault="00B1494A" w:rsidP="00B1494A">
      <w:pPr>
        <w:pStyle w:val="NoSpacing"/>
        <w:ind w:left="720"/>
        <w:rPr>
          <w:rFonts w:ascii="Arial" w:hAnsi="Arial" w:cs="Arial"/>
          <w:sz w:val="20"/>
          <w:szCs w:val="20"/>
        </w:rPr>
      </w:pPr>
    </w:p>
    <w:p w14:paraId="02B7627C" w14:textId="77777777" w:rsidR="00B1494A" w:rsidRPr="00AF7571" w:rsidRDefault="00B1494A" w:rsidP="00B1494A">
      <w:pPr>
        <w:pStyle w:val="NoSpacing"/>
        <w:ind w:left="720"/>
        <w:rPr>
          <w:rFonts w:ascii="Arial" w:hAnsi="Arial" w:cs="Arial"/>
          <w:sz w:val="20"/>
          <w:szCs w:val="20"/>
        </w:rPr>
      </w:pPr>
      <w:r w:rsidRPr="00AF7571">
        <w:rPr>
          <w:rFonts w:ascii="Arial" w:hAnsi="Arial" w:cs="Arial"/>
          <w:sz w:val="20"/>
          <w:szCs w:val="20"/>
        </w:rPr>
        <w:t xml:space="preserve">Students may use their current health insurance plan or may purchase insurance through Texas A&amp;M University's Student Health Services. Please visit the </w:t>
      </w:r>
      <w:hyperlink r:id="rId11" w:history="1">
        <w:r w:rsidRPr="00AF7571">
          <w:rPr>
            <w:rStyle w:val="Hyperlink"/>
            <w:rFonts w:ascii="Arial" w:hAnsi="Arial" w:cs="Arial"/>
            <w:sz w:val="20"/>
            <w:szCs w:val="20"/>
          </w:rPr>
          <w:t>http://shs.tamu.edu/insurance</w:t>
        </w:r>
      </w:hyperlink>
      <w:r w:rsidRPr="00AF7571">
        <w:rPr>
          <w:rFonts w:ascii="Arial" w:hAnsi="Arial" w:cs="Arial"/>
          <w:sz w:val="20"/>
          <w:szCs w:val="20"/>
        </w:rPr>
        <w:t xml:space="preserve"> for details and eligibility.</w:t>
      </w:r>
    </w:p>
    <w:p w14:paraId="6E0AA225" w14:textId="77777777" w:rsidR="003F6C51" w:rsidRPr="00AF7571" w:rsidRDefault="003F6C51" w:rsidP="003F6C51">
      <w:pPr>
        <w:pStyle w:val="Heading1"/>
        <w:spacing w:after="240"/>
        <w:ind w:left="720"/>
        <w:rPr>
          <w:rFonts w:ascii="Arial" w:hAnsi="Arial" w:cs="Arial"/>
          <w:b w:val="0"/>
          <w:sz w:val="20"/>
          <w:szCs w:val="20"/>
        </w:rPr>
      </w:pPr>
      <w:r w:rsidRPr="00AF7571">
        <w:rPr>
          <w:rFonts w:ascii="Arial" w:hAnsi="Arial" w:cs="Arial"/>
          <w:b w:val="0"/>
          <w:sz w:val="20"/>
          <w:szCs w:val="20"/>
        </w:rPr>
        <w:t>Student Biography</w:t>
      </w:r>
    </w:p>
    <w:bookmarkEnd w:id="3"/>
    <w:p w14:paraId="25C24D6C" w14:textId="0A1BC68C" w:rsidR="002903F5" w:rsidRPr="00AF7571" w:rsidRDefault="002903F5" w:rsidP="002903F5">
      <w:pPr>
        <w:pStyle w:val="NoSpacing"/>
        <w:ind w:left="720"/>
        <w:rPr>
          <w:rFonts w:ascii="Arial" w:hAnsi="Arial" w:cs="Arial"/>
          <w:sz w:val="20"/>
          <w:szCs w:val="20"/>
        </w:rPr>
      </w:pPr>
      <w:r w:rsidRPr="00AF7571">
        <w:rPr>
          <w:rFonts w:ascii="Arial" w:hAnsi="Arial" w:cs="Arial"/>
          <w:sz w:val="20"/>
          <w:szCs w:val="20"/>
        </w:rPr>
        <w:t xml:space="preserve">Students in the program are required to write a </w:t>
      </w:r>
      <w:r w:rsidR="00352CF7" w:rsidRPr="00AF7571">
        <w:rPr>
          <w:rFonts w:ascii="Arial" w:hAnsi="Arial" w:cs="Arial"/>
          <w:sz w:val="20"/>
          <w:szCs w:val="20"/>
        </w:rPr>
        <w:t>biography of 150-300 words</w:t>
      </w:r>
      <w:r w:rsidRPr="00AF7571">
        <w:rPr>
          <w:rFonts w:ascii="Arial" w:hAnsi="Arial" w:cs="Arial"/>
          <w:sz w:val="20"/>
          <w:szCs w:val="20"/>
        </w:rPr>
        <w:t>.  It should be written in third person and include where the student is from, what they are studying and other applicable work and life experience such as involvement in extra-curricular activities.  Students should also include interests and passions that have led them in making decisions for their education and careers. Students can review example intern biographies on the website by checking the current intern’s page.</w:t>
      </w:r>
    </w:p>
    <w:p w14:paraId="2A20FD21" w14:textId="77777777" w:rsidR="002903F5" w:rsidRPr="00AF7571" w:rsidRDefault="002903F5" w:rsidP="002903F5">
      <w:pPr>
        <w:rPr>
          <w:rFonts w:ascii="Arial" w:hAnsi="Arial" w:cs="Arial"/>
          <w:b/>
          <w:color w:val="7F7F7F" w:themeColor="text1" w:themeTint="80"/>
          <w:sz w:val="20"/>
          <w:szCs w:val="20"/>
        </w:rPr>
      </w:pPr>
    </w:p>
    <w:p w14:paraId="4F579E09" w14:textId="77777777" w:rsidR="003F6C51" w:rsidRPr="00AF7571" w:rsidRDefault="003F6C51" w:rsidP="003F6C51">
      <w:pPr>
        <w:spacing w:after="0"/>
        <w:ind w:left="720"/>
        <w:rPr>
          <w:rFonts w:ascii="Arial" w:hAnsi="Arial" w:cs="Arial"/>
          <w:sz w:val="20"/>
          <w:szCs w:val="20"/>
        </w:rPr>
      </w:pPr>
    </w:p>
    <w:p w14:paraId="6F569FA0" w14:textId="77777777" w:rsidR="003F6C51" w:rsidRPr="00AF7571" w:rsidRDefault="003F6C51">
      <w:pPr>
        <w:rPr>
          <w:rFonts w:ascii="Arial" w:hAnsi="Arial" w:cs="Arial"/>
          <w:b/>
          <w:color w:val="808080" w:themeColor="background1" w:themeShade="80"/>
          <w:sz w:val="20"/>
          <w:szCs w:val="20"/>
        </w:rPr>
      </w:pPr>
      <w:r w:rsidRPr="00AF7571">
        <w:rPr>
          <w:rFonts w:ascii="Arial" w:hAnsi="Arial" w:cs="Arial"/>
          <w:b/>
          <w:color w:val="808080" w:themeColor="background1" w:themeShade="80"/>
          <w:sz w:val="20"/>
          <w:szCs w:val="20"/>
        </w:rPr>
        <w:br w:type="page"/>
      </w:r>
    </w:p>
    <w:p w14:paraId="6936AD97" w14:textId="77777777" w:rsidR="003F6C51" w:rsidRPr="00AF7571" w:rsidRDefault="003F6C51" w:rsidP="003F6C51">
      <w:pPr>
        <w:rPr>
          <w:rFonts w:ascii="Arial" w:hAnsi="Arial" w:cs="Arial"/>
          <w:b/>
          <w:color w:val="808080" w:themeColor="background1" w:themeShade="80"/>
          <w:sz w:val="20"/>
          <w:szCs w:val="20"/>
        </w:rPr>
      </w:pPr>
      <w:r w:rsidRPr="00AF7571">
        <w:rPr>
          <w:rFonts w:ascii="Arial" w:hAnsi="Arial" w:cs="Arial"/>
          <w:b/>
          <w:color w:val="808080" w:themeColor="background1" w:themeShade="80"/>
          <w:sz w:val="20"/>
          <w:szCs w:val="20"/>
        </w:rPr>
        <w:lastRenderedPageBreak/>
        <w:t>DONOR THANK YOU LETTERS</w:t>
      </w:r>
    </w:p>
    <w:p w14:paraId="71AE6C6B" w14:textId="77777777" w:rsidR="003F6C51" w:rsidRPr="00AF7571" w:rsidRDefault="003F6C51" w:rsidP="003F6C51">
      <w:pPr>
        <w:pStyle w:val="Heading2"/>
        <w:ind w:firstLine="360"/>
        <w:rPr>
          <w:rFonts w:ascii="Arial" w:hAnsi="Arial" w:cs="Arial"/>
          <w:b w:val="0"/>
          <w:sz w:val="20"/>
          <w:szCs w:val="20"/>
        </w:rPr>
      </w:pPr>
      <w:r w:rsidRPr="00AF7571">
        <w:rPr>
          <w:rFonts w:ascii="Arial" w:hAnsi="Arial" w:cs="Arial"/>
          <w:b w:val="0"/>
          <w:sz w:val="20"/>
          <w:szCs w:val="20"/>
        </w:rPr>
        <w:t>How to Write a Thank You Letter</w:t>
      </w:r>
    </w:p>
    <w:p w14:paraId="4B823AA8" w14:textId="77777777" w:rsidR="003F6C51" w:rsidRPr="00AF7571" w:rsidRDefault="003F6C51" w:rsidP="003F6C51">
      <w:pPr>
        <w:spacing w:after="0"/>
        <w:rPr>
          <w:rFonts w:ascii="Arial" w:hAnsi="Arial" w:cs="Arial"/>
          <w:sz w:val="20"/>
          <w:szCs w:val="20"/>
        </w:rPr>
      </w:pPr>
    </w:p>
    <w:p w14:paraId="5E112D8D" w14:textId="77777777" w:rsidR="003F6C51" w:rsidRPr="00AF7571" w:rsidRDefault="003F6C51" w:rsidP="003F6C51">
      <w:pPr>
        <w:pStyle w:val="ListParagraph"/>
        <w:numPr>
          <w:ilvl w:val="0"/>
          <w:numId w:val="4"/>
        </w:numPr>
        <w:rPr>
          <w:rFonts w:ascii="Arial" w:hAnsi="Arial" w:cs="Arial"/>
          <w:sz w:val="20"/>
          <w:szCs w:val="20"/>
        </w:rPr>
      </w:pPr>
      <w:r w:rsidRPr="00AF7571">
        <w:rPr>
          <w:rFonts w:ascii="Arial" w:hAnsi="Arial" w:cs="Arial"/>
          <w:b/>
          <w:sz w:val="20"/>
          <w:szCs w:val="20"/>
        </w:rPr>
        <w:t xml:space="preserve">Please, do not include “aggie-isms.” </w:t>
      </w:r>
      <w:r w:rsidRPr="00AF7571">
        <w:rPr>
          <w:rFonts w:ascii="Arial" w:hAnsi="Arial" w:cs="Arial"/>
          <w:sz w:val="20"/>
          <w:szCs w:val="20"/>
        </w:rPr>
        <w:t xml:space="preserve">They already know how proud you are to be a “member of the </w:t>
      </w:r>
      <w:proofErr w:type="spellStart"/>
      <w:r w:rsidRPr="00AF7571">
        <w:rPr>
          <w:rFonts w:ascii="Arial" w:hAnsi="Arial" w:cs="Arial"/>
          <w:sz w:val="20"/>
          <w:szCs w:val="20"/>
        </w:rPr>
        <w:t>Fightin</w:t>
      </w:r>
      <w:proofErr w:type="spellEnd"/>
      <w:r w:rsidRPr="00AF7571">
        <w:rPr>
          <w:rFonts w:ascii="Arial" w:hAnsi="Arial" w:cs="Arial"/>
          <w:sz w:val="20"/>
          <w:szCs w:val="20"/>
        </w:rPr>
        <w:t>’ Texas Aggie Class of 20XX!”</w:t>
      </w:r>
    </w:p>
    <w:p w14:paraId="540D50FD" w14:textId="77777777" w:rsidR="003F6C51" w:rsidRPr="00AF7571" w:rsidRDefault="003F6C51" w:rsidP="003F6C51">
      <w:pPr>
        <w:pStyle w:val="ListParagraph"/>
        <w:numPr>
          <w:ilvl w:val="0"/>
          <w:numId w:val="4"/>
        </w:numPr>
        <w:rPr>
          <w:rFonts w:ascii="Arial" w:hAnsi="Arial" w:cs="Arial"/>
          <w:sz w:val="20"/>
          <w:szCs w:val="20"/>
        </w:rPr>
      </w:pPr>
      <w:r w:rsidRPr="00AF7571">
        <w:rPr>
          <w:rFonts w:ascii="Arial" w:hAnsi="Arial" w:cs="Arial"/>
          <w:b/>
          <w:sz w:val="20"/>
          <w:szCs w:val="20"/>
        </w:rPr>
        <w:t xml:space="preserve">PROOFREAD, PROOFREAD, PROOFREAD! </w:t>
      </w:r>
      <w:r w:rsidRPr="00AF7571">
        <w:rPr>
          <w:rFonts w:ascii="Arial" w:hAnsi="Arial" w:cs="Arial"/>
          <w:sz w:val="20"/>
          <w:szCs w:val="20"/>
        </w:rPr>
        <w:t xml:space="preserve"> Spell check is your friend, make sure you use it. Once you have finished your letter, print it out and read over it out loud.  Make sure you aren’t missing words like “to, that, etc.”  It is easy to make a mistake, but sometimes it is difficult for us to catch them (You can even ask a friend or family member to look over your letter). Remember, this is a representation of you, the program, and the university.  Make us proud!</w:t>
      </w:r>
    </w:p>
    <w:p w14:paraId="1DE8E0CA" w14:textId="232EA982" w:rsidR="003F6C51" w:rsidRPr="00AF7571" w:rsidRDefault="003F6C51" w:rsidP="003F6C51">
      <w:pPr>
        <w:pStyle w:val="ListParagraph"/>
        <w:numPr>
          <w:ilvl w:val="0"/>
          <w:numId w:val="4"/>
        </w:numPr>
        <w:rPr>
          <w:rFonts w:ascii="Arial" w:hAnsi="Arial" w:cs="Arial"/>
          <w:sz w:val="20"/>
          <w:szCs w:val="20"/>
        </w:rPr>
      </w:pPr>
      <w:r w:rsidRPr="00AF7571">
        <w:rPr>
          <w:rFonts w:ascii="Arial" w:hAnsi="Arial" w:cs="Arial"/>
          <w:b/>
          <w:sz w:val="20"/>
          <w:szCs w:val="20"/>
        </w:rPr>
        <w:t xml:space="preserve">Make it personable. </w:t>
      </w:r>
      <w:r w:rsidRPr="00AF7571">
        <w:rPr>
          <w:rFonts w:ascii="Arial" w:hAnsi="Arial" w:cs="Arial"/>
          <w:sz w:val="20"/>
          <w:szCs w:val="20"/>
        </w:rPr>
        <w:t xml:space="preserve"> Just because it’s a professional letter does not mean that you have to sound stiff.  You don’t have to use </w:t>
      </w:r>
      <w:r w:rsidR="00352CF7" w:rsidRPr="00AF7571">
        <w:rPr>
          <w:rFonts w:ascii="Arial" w:hAnsi="Arial" w:cs="Arial"/>
          <w:sz w:val="20"/>
          <w:szCs w:val="20"/>
        </w:rPr>
        <w:t>overly formal</w:t>
      </w:r>
      <w:r w:rsidRPr="00AF7571">
        <w:rPr>
          <w:rFonts w:ascii="Arial" w:hAnsi="Arial" w:cs="Arial"/>
          <w:sz w:val="20"/>
          <w:szCs w:val="20"/>
        </w:rPr>
        <w:t xml:space="preserve"> language and words.  They understand that you are students, and they want to hear about you, your accomplishments, and your future goals.  </w:t>
      </w:r>
    </w:p>
    <w:p w14:paraId="0A0467EC" w14:textId="77777777" w:rsidR="003F6C51" w:rsidRPr="00AF7571" w:rsidRDefault="003F6C51" w:rsidP="003F6C51">
      <w:pPr>
        <w:pStyle w:val="ListParagraph"/>
        <w:numPr>
          <w:ilvl w:val="0"/>
          <w:numId w:val="4"/>
        </w:numPr>
        <w:rPr>
          <w:rFonts w:ascii="Arial" w:hAnsi="Arial" w:cs="Arial"/>
          <w:b/>
          <w:sz w:val="20"/>
          <w:szCs w:val="20"/>
        </w:rPr>
      </w:pPr>
      <w:r w:rsidRPr="00AF7571">
        <w:rPr>
          <w:rFonts w:ascii="Arial" w:hAnsi="Arial" w:cs="Arial"/>
          <w:b/>
          <w:sz w:val="20"/>
          <w:szCs w:val="20"/>
        </w:rPr>
        <w:t xml:space="preserve">While this is atypical, please do not include your current address or contact information in the letter.  </w:t>
      </w:r>
    </w:p>
    <w:p w14:paraId="66138799" w14:textId="77777777" w:rsidR="003F6C51" w:rsidRPr="00AF7571" w:rsidRDefault="003F6C51" w:rsidP="003F6C51">
      <w:pPr>
        <w:pStyle w:val="ListParagraph"/>
        <w:numPr>
          <w:ilvl w:val="0"/>
          <w:numId w:val="4"/>
        </w:numPr>
        <w:rPr>
          <w:rFonts w:ascii="Arial" w:hAnsi="Arial" w:cs="Arial"/>
          <w:b/>
          <w:sz w:val="20"/>
          <w:szCs w:val="20"/>
        </w:rPr>
      </w:pPr>
      <w:r w:rsidRPr="00AF7571">
        <w:rPr>
          <w:rFonts w:ascii="Arial" w:hAnsi="Arial" w:cs="Arial"/>
          <w:b/>
          <w:sz w:val="20"/>
          <w:szCs w:val="20"/>
        </w:rPr>
        <w:t xml:space="preserve">Sign your letter. </w:t>
      </w:r>
      <w:r w:rsidRPr="00AF7571">
        <w:rPr>
          <w:rFonts w:ascii="Arial" w:hAnsi="Arial" w:cs="Arial"/>
          <w:sz w:val="20"/>
          <w:szCs w:val="20"/>
        </w:rPr>
        <w:t>Put only your name at the bottom with your signature above it.</w:t>
      </w:r>
    </w:p>
    <w:p w14:paraId="1645E1A2" w14:textId="77777777" w:rsidR="003F6C51" w:rsidRPr="00AF7571" w:rsidRDefault="003F6C51" w:rsidP="003F6C51">
      <w:pPr>
        <w:pStyle w:val="Heading2"/>
        <w:ind w:firstLine="720"/>
        <w:rPr>
          <w:rFonts w:ascii="Arial" w:hAnsi="Arial" w:cs="Arial"/>
          <w:b w:val="0"/>
          <w:sz w:val="20"/>
          <w:szCs w:val="20"/>
        </w:rPr>
      </w:pPr>
      <w:r w:rsidRPr="00AF7571">
        <w:rPr>
          <w:rFonts w:ascii="Arial" w:hAnsi="Arial" w:cs="Arial"/>
          <w:b w:val="0"/>
          <w:sz w:val="20"/>
          <w:szCs w:val="20"/>
        </w:rPr>
        <w:t>Sample Thank You Letter</w:t>
      </w:r>
    </w:p>
    <w:p w14:paraId="11EDD0A8" w14:textId="77777777" w:rsidR="003F6C51" w:rsidRPr="00AF7571" w:rsidRDefault="003F6C51" w:rsidP="003F6C51">
      <w:pPr>
        <w:spacing w:after="0"/>
        <w:rPr>
          <w:rFonts w:ascii="Arial" w:hAnsi="Arial" w:cs="Arial"/>
          <w:sz w:val="20"/>
          <w:szCs w:val="20"/>
        </w:rPr>
      </w:pPr>
    </w:p>
    <w:p w14:paraId="6B6A7779" w14:textId="69362DFA" w:rsidR="003F6C51" w:rsidRPr="00AF7571" w:rsidRDefault="003F6C51" w:rsidP="003F6C51">
      <w:pPr>
        <w:ind w:left="720"/>
        <w:rPr>
          <w:rFonts w:ascii="Arial" w:hAnsi="Arial" w:cs="Arial"/>
          <w:sz w:val="20"/>
          <w:szCs w:val="20"/>
        </w:rPr>
      </w:pPr>
      <w:r w:rsidRPr="00AF7571">
        <w:rPr>
          <w:rFonts w:ascii="Arial" w:hAnsi="Arial" w:cs="Arial"/>
          <w:sz w:val="20"/>
          <w:szCs w:val="20"/>
        </w:rPr>
        <w:t xml:space="preserve">Remember this is a sample letter that is meant to guide you in your writing.  You do not have to follow the exact format, but you want to include the key elements that are represented in this letter.  Use </w:t>
      </w:r>
      <w:r w:rsidR="00352CF7" w:rsidRPr="00AF7571">
        <w:rPr>
          <w:rFonts w:ascii="Arial" w:hAnsi="Arial" w:cs="Arial"/>
          <w:sz w:val="20"/>
          <w:szCs w:val="20"/>
        </w:rPr>
        <w:t>12-point</w:t>
      </w:r>
      <w:r w:rsidRPr="00AF7571">
        <w:rPr>
          <w:rFonts w:ascii="Arial" w:hAnsi="Arial" w:cs="Arial"/>
          <w:sz w:val="20"/>
          <w:szCs w:val="20"/>
        </w:rPr>
        <w:t>, Arial font for your letters.  Do not copy this letter or any sentences word for word.  (That is plagiarism!)</w:t>
      </w:r>
    </w:p>
    <w:p w14:paraId="6E7650DE" w14:textId="77777777" w:rsidR="003F6C51" w:rsidRPr="00AF7571" w:rsidRDefault="003F6C51" w:rsidP="00D3292F">
      <w:pPr>
        <w:pStyle w:val="Heading1"/>
        <w:spacing w:after="240"/>
        <w:ind w:left="720"/>
        <w:jc w:val="center"/>
        <w:rPr>
          <w:rFonts w:ascii="Arial" w:hAnsi="Arial" w:cs="Arial"/>
          <w:b w:val="0"/>
          <w:sz w:val="20"/>
          <w:szCs w:val="20"/>
        </w:rPr>
      </w:pPr>
      <w:r w:rsidRPr="00AF7571">
        <w:rPr>
          <w:rFonts w:ascii="Arial" w:hAnsi="Arial" w:cs="Arial"/>
          <w:noProof/>
          <w:sz w:val="20"/>
          <w:szCs w:val="20"/>
        </w:rPr>
        <w:drawing>
          <wp:inline distT="0" distB="0" distL="0" distR="0" wp14:anchorId="0C6FA66F" wp14:editId="3250BB07">
            <wp:extent cx="4239945" cy="3691676"/>
            <wp:effectExtent l="76200" t="76200" r="14160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6667" t="29624" r="14743" b="12837"/>
                    <a:stretch/>
                  </pic:blipFill>
                  <pic:spPr bwMode="auto">
                    <a:xfrm>
                      <a:off x="0" y="0"/>
                      <a:ext cx="4266850" cy="3715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0954DA" w14:textId="77777777" w:rsidR="003F6C51" w:rsidRPr="00AF7571" w:rsidRDefault="003F6C51">
      <w:pPr>
        <w:rPr>
          <w:rFonts w:ascii="Arial" w:eastAsiaTheme="majorEastAsia" w:hAnsi="Arial" w:cs="Arial"/>
          <w:bCs/>
          <w:color w:val="808080" w:themeColor="background1" w:themeShade="80"/>
          <w:sz w:val="20"/>
          <w:szCs w:val="20"/>
        </w:rPr>
      </w:pPr>
      <w:r w:rsidRPr="00AF7571">
        <w:rPr>
          <w:rFonts w:ascii="Arial" w:hAnsi="Arial" w:cs="Arial"/>
          <w:b/>
          <w:sz w:val="20"/>
          <w:szCs w:val="20"/>
        </w:rPr>
        <w:br w:type="page"/>
      </w:r>
    </w:p>
    <w:p w14:paraId="1D0900F2" w14:textId="77777777" w:rsidR="003F6C51" w:rsidRPr="00AF7571" w:rsidRDefault="003F6C51" w:rsidP="003F6C51">
      <w:pPr>
        <w:ind w:firstLine="720"/>
        <w:rPr>
          <w:rFonts w:ascii="Arial" w:hAnsi="Arial" w:cs="Arial"/>
          <w:color w:val="7F7F7F" w:themeColor="text1" w:themeTint="80"/>
          <w:sz w:val="20"/>
          <w:szCs w:val="20"/>
        </w:rPr>
      </w:pPr>
      <w:r w:rsidRPr="00AF7571">
        <w:rPr>
          <w:rFonts w:ascii="Arial" w:hAnsi="Arial" w:cs="Arial"/>
          <w:color w:val="7F7F7F" w:themeColor="text1" w:themeTint="80"/>
          <w:sz w:val="20"/>
          <w:szCs w:val="20"/>
        </w:rPr>
        <w:lastRenderedPageBreak/>
        <w:t>Intern Housing</w:t>
      </w:r>
    </w:p>
    <w:p w14:paraId="7D75FDE8" w14:textId="5E502A14" w:rsidR="003F6C51" w:rsidRPr="00AF7571" w:rsidRDefault="003F6C51" w:rsidP="003F6C51">
      <w:pPr>
        <w:ind w:left="720"/>
        <w:rPr>
          <w:rFonts w:ascii="Arial" w:hAnsi="Arial" w:cs="Arial"/>
          <w:sz w:val="20"/>
          <w:szCs w:val="20"/>
        </w:rPr>
      </w:pPr>
      <w:r w:rsidRPr="00AF7571">
        <w:rPr>
          <w:rFonts w:ascii="Arial" w:hAnsi="Arial" w:cs="Arial"/>
          <w:sz w:val="20"/>
          <w:szCs w:val="20"/>
        </w:rPr>
        <w:t xml:space="preserve">Housing and basic utilities are provided to all </w:t>
      </w:r>
      <w:r w:rsidR="00D3292F" w:rsidRPr="00AF7571">
        <w:rPr>
          <w:rFonts w:ascii="Arial" w:hAnsi="Arial" w:cs="Arial"/>
          <w:sz w:val="20"/>
          <w:szCs w:val="20"/>
        </w:rPr>
        <w:t xml:space="preserve">ANRP &amp; </w:t>
      </w:r>
      <w:r w:rsidRPr="00AF7571">
        <w:rPr>
          <w:rFonts w:ascii="Arial" w:hAnsi="Arial" w:cs="Arial"/>
          <w:sz w:val="20"/>
          <w:szCs w:val="20"/>
        </w:rPr>
        <w:t xml:space="preserve">PPIP interns in Washington, D.C. The program has intern apartments located at The Buchanan in Crystal City (Arlington, Virginia). </w:t>
      </w:r>
      <w:r w:rsidRPr="00AF7571">
        <w:rPr>
          <w:rFonts w:ascii="Arial" w:hAnsi="Arial" w:cs="Arial"/>
          <w:b/>
          <w:bCs/>
          <w:sz w:val="20"/>
          <w:szCs w:val="20"/>
        </w:rPr>
        <w:t xml:space="preserve">Interns will be responsible for providing a $350 deposit </w:t>
      </w:r>
      <w:r w:rsidR="00352CF7" w:rsidRPr="00AF7571">
        <w:rPr>
          <w:rFonts w:ascii="Arial" w:hAnsi="Arial" w:cs="Arial"/>
          <w:b/>
          <w:bCs/>
          <w:sz w:val="20"/>
          <w:szCs w:val="20"/>
        </w:rPr>
        <w:t>prior to moving to D.C.</w:t>
      </w:r>
      <w:r w:rsidRPr="00AF7571">
        <w:rPr>
          <w:rFonts w:ascii="Arial" w:hAnsi="Arial" w:cs="Arial"/>
          <w:b/>
          <w:bCs/>
          <w:sz w:val="20"/>
          <w:szCs w:val="20"/>
        </w:rPr>
        <w:t>, made payable via check to “Texas A&amp;M AgriLife Research”.</w:t>
      </w:r>
      <w:r w:rsidRPr="00AF7571">
        <w:rPr>
          <w:rFonts w:ascii="Arial" w:hAnsi="Arial" w:cs="Arial"/>
          <w:sz w:val="20"/>
          <w:szCs w:val="20"/>
        </w:rPr>
        <w:t xml:space="preserve"> Up to $175 of the deposit will be refundable at the conclusion of the internship semester, minus any charges for damages and/or excessive cleaning.</w:t>
      </w:r>
    </w:p>
    <w:p w14:paraId="329A9DC0" w14:textId="77777777" w:rsidR="00526D7E" w:rsidRPr="00AF7571" w:rsidRDefault="00D3292F" w:rsidP="00D3292F">
      <w:pPr>
        <w:rPr>
          <w:rFonts w:ascii="Arial" w:hAnsi="Arial" w:cs="Arial"/>
          <w:b/>
          <w:color w:val="7F7F7F" w:themeColor="text1" w:themeTint="80"/>
          <w:sz w:val="20"/>
          <w:szCs w:val="20"/>
        </w:rPr>
      </w:pPr>
      <w:r w:rsidRPr="00AF7571">
        <w:rPr>
          <w:rFonts w:ascii="Arial" w:hAnsi="Arial" w:cs="Arial"/>
          <w:b/>
          <w:color w:val="7F7F7F" w:themeColor="text1" w:themeTint="80"/>
          <w:sz w:val="20"/>
          <w:szCs w:val="20"/>
        </w:rPr>
        <w:tab/>
      </w:r>
    </w:p>
    <w:p w14:paraId="414D106D" w14:textId="77777777" w:rsidR="00A339AF" w:rsidRPr="00AF7571" w:rsidRDefault="00A339AF" w:rsidP="00A339AF">
      <w:pPr>
        <w:spacing w:line="240" w:lineRule="auto"/>
        <w:rPr>
          <w:rFonts w:ascii="Arial" w:hAnsi="Arial" w:cs="Arial"/>
          <w:b/>
          <w:color w:val="500000"/>
        </w:rPr>
      </w:pPr>
      <w:bookmarkStart w:id="4" w:name="_Hlk528835768"/>
      <w:r w:rsidRPr="00AF7571">
        <w:rPr>
          <w:rFonts w:ascii="Arial" w:hAnsi="Arial" w:cs="Arial"/>
          <w:b/>
          <w:color w:val="500000"/>
        </w:rPr>
        <w:t>PROGRAM POLICIES &amp; TEXAS A&amp;M UNIVERSITY STUDENT RULES</w:t>
      </w:r>
    </w:p>
    <w:p w14:paraId="447C0F52" w14:textId="77777777" w:rsidR="00A339AF" w:rsidRPr="00AF7571" w:rsidRDefault="00A339AF" w:rsidP="00A339AF">
      <w:pPr>
        <w:pStyle w:val="NoSpacing"/>
        <w:ind w:left="720"/>
        <w:rPr>
          <w:rFonts w:ascii="Arial" w:hAnsi="Arial" w:cs="Arial"/>
          <w:b/>
          <w:color w:val="7F7F7F" w:themeColor="text1" w:themeTint="80"/>
          <w:sz w:val="20"/>
          <w:szCs w:val="20"/>
        </w:rPr>
      </w:pPr>
      <w:r w:rsidRPr="00AF7571">
        <w:rPr>
          <w:rFonts w:ascii="Arial" w:hAnsi="Arial" w:cs="Arial"/>
          <w:b/>
          <w:color w:val="7F7F7F" w:themeColor="text1" w:themeTint="80"/>
          <w:sz w:val="20"/>
          <w:szCs w:val="20"/>
        </w:rPr>
        <w:t>Program Policies</w:t>
      </w:r>
      <w:r w:rsidRPr="00AF7571">
        <w:rPr>
          <w:rFonts w:ascii="Arial" w:hAnsi="Arial" w:cs="Arial"/>
          <w:b/>
          <w:color w:val="7F7F7F" w:themeColor="text1" w:themeTint="80"/>
          <w:sz w:val="20"/>
          <w:szCs w:val="20"/>
        </w:rPr>
        <w:br/>
      </w:r>
    </w:p>
    <w:p w14:paraId="6664A1F1" w14:textId="77777777" w:rsidR="00A339AF" w:rsidRPr="00AF7571" w:rsidRDefault="00A339AF" w:rsidP="00A339AF">
      <w:pPr>
        <w:ind w:left="720"/>
        <w:rPr>
          <w:rFonts w:ascii="Arial" w:hAnsi="Arial" w:cs="Arial"/>
          <w:sz w:val="20"/>
          <w:szCs w:val="20"/>
          <w:lang w:val="en"/>
        </w:rPr>
      </w:pPr>
      <w:r w:rsidRPr="00AF7571">
        <w:rPr>
          <w:rFonts w:ascii="Arial" w:hAnsi="Arial" w:cs="Arial"/>
          <w:sz w:val="20"/>
          <w:szCs w:val="20"/>
          <w:lang w:val="en"/>
        </w:rPr>
        <w:t xml:space="preserve">All program interns sign the </w:t>
      </w:r>
      <w:r w:rsidRPr="00AF7571">
        <w:rPr>
          <w:rFonts w:ascii="Arial" w:hAnsi="Arial" w:cs="Arial"/>
          <w:i/>
          <w:sz w:val="20"/>
          <w:szCs w:val="20"/>
          <w:lang w:val="en"/>
        </w:rPr>
        <w:t>Intern Code of Conduct</w:t>
      </w:r>
      <w:r w:rsidRPr="00AF7571">
        <w:rPr>
          <w:rFonts w:ascii="Arial" w:hAnsi="Arial" w:cs="Arial"/>
          <w:sz w:val="20"/>
          <w:szCs w:val="20"/>
          <w:lang w:val="en"/>
        </w:rPr>
        <w:t xml:space="preserve"> and the </w:t>
      </w:r>
      <w:r w:rsidRPr="00AF7571">
        <w:rPr>
          <w:rFonts w:ascii="Arial" w:hAnsi="Arial" w:cs="Arial"/>
          <w:i/>
          <w:sz w:val="20"/>
          <w:szCs w:val="20"/>
          <w:lang w:val="en"/>
        </w:rPr>
        <w:t>Terms of Participation Agreement</w:t>
      </w:r>
      <w:r w:rsidRPr="00AF7571">
        <w:rPr>
          <w:rFonts w:ascii="Arial" w:hAnsi="Arial" w:cs="Arial"/>
          <w:sz w:val="20"/>
          <w:szCs w:val="20"/>
          <w:lang w:val="en"/>
        </w:rPr>
        <w:t xml:space="preserve">. Interns for the D.C. program will also sign a </w:t>
      </w:r>
      <w:r w:rsidRPr="00AF7571">
        <w:rPr>
          <w:rFonts w:ascii="Arial" w:hAnsi="Arial" w:cs="Arial"/>
          <w:i/>
          <w:sz w:val="20"/>
          <w:szCs w:val="20"/>
          <w:lang w:val="en"/>
        </w:rPr>
        <w:t>Housing Contract</w:t>
      </w:r>
      <w:r w:rsidRPr="00AF7571">
        <w:rPr>
          <w:rFonts w:ascii="Arial" w:hAnsi="Arial" w:cs="Arial"/>
          <w:sz w:val="20"/>
          <w:szCs w:val="20"/>
          <w:lang w:val="en"/>
        </w:rPr>
        <w:t xml:space="preserve">. </w:t>
      </w:r>
    </w:p>
    <w:p w14:paraId="3DA57CA2" w14:textId="657FA410" w:rsidR="00A339AF" w:rsidRPr="00AF7571" w:rsidRDefault="00A339AF" w:rsidP="00A339AF">
      <w:pPr>
        <w:ind w:left="720"/>
        <w:rPr>
          <w:rFonts w:ascii="Arial" w:hAnsi="Arial" w:cs="Arial"/>
          <w:sz w:val="20"/>
          <w:szCs w:val="20"/>
        </w:rPr>
      </w:pPr>
      <w:r w:rsidRPr="00AF7571">
        <w:rPr>
          <w:rFonts w:ascii="Arial" w:hAnsi="Arial" w:cs="Arial"/>
          <w:sz w:val="20"/>
          <w:szCs w:val="20"/>
        </w:rPr>
        <w:t xml:space="preserve">Students who participate in Policy Internship Programs become part of the larger community in which they are living and have a responsibility to represent the program and the university in a positive manner. These responsibilities </w:t>
      </w:r>
      <w:r w:rsidR="00AF7571" w:rsidRPr="00AF7571">
        <w:rPr>
          <w:rFonts w:ascii="Arial" w:hAnsi="Arial" w:cs="Arial"/>
          <w:sz w:val="20"/>
          <w:szCs w:val="20"/>
        </w:rPr>
        <w:t>include</w:t>
      </w:r>
      <w:r w:rsidRPr="00AF7571">
        <w:rPr>
          <w:rFonts w:ascii="Arial" w:hAnsi="Arial" w:cs="Arial"/>
          <w:sz w:val="20"/>
          <w:szCs w:val="20"/>
        </w:rPr>
        <w:t xml:space="preserve"> </w:t>
      </w:r>
      <w:bookmarkStart w:id="5" w:name="_GoBack"/>
      <w:bookmarkEnd w:id="5"/>
      <w:r w:rsidRPr="00AF7571">
        <w:rPr>
          <w:rFonts w:ascii="Arial" w:hAnsi="Arial" w:cs="Arial"/>
          <w:sz w:val="20"/>
          <w:szCs w:val="20"/>
        </w:rPr>
        <w:t>acting in a professional manner inside and outside of the office and exhibiting personal behavior that shows cooperation, consideration and respect for others. Violations of any policies may result in disciplinary or program action – warnings may or may not be given. Please note that all determination of violations will be made at the discretion of the program and may or may not involve larger University processes through the Student Conduct Office or Aggie Honor System Office.</w:t>
      </w:r>
    </w:p>
    <w:p w14:paraId="10AB23C7" w14:textId="77777777" w:rsidR="00A339AF" w:rsidRPr="00AF7571" w:rsidRDefault="00A339AF" w:rsidP="00A339AF">
      <w:pPr>
        <w:pStyle w:val="NoSpacing"/>
        <w:ind w:left="720"/>
        <w:rPr>
          <w:rFonts w:ascii="Arial" w:hAnsi="Arial" w:cs="Arial"/>
          <w:sz w:val="20"/>
          <w:szCs w:val="20"/>
        </w:rPr>
      </w:pPr>
      <w:r w:rsidRPr="00AF7571">
        <w:rPr>
          <w:rFonts w:ascii="Arial" w:hAnsi="Arial" w:cs="Arial"/>
          <w:sz w:val="20"/>
          <w:szCs w:val="20"/>
        </w:rPr>
        <w:t>Violation of a regulation may lead to termination of the participant’s scholarship and/or loss of academic credit. Program participation may also be revoked if a student’s conduct becomes, in Texas A&amp;M University’s opinion, harmful to him/herself or to others, or if the student does not meet the expectations of the hosting organization.</w:t>
      </w:r>
    </w:p>
    <w:p w14:paraId="1088435E" w14:textId="77777777" w:rsidR="00A339AF" w:rsidRPr="00AF7571" w:rsidRDefault="00A339AF" w:rsidP="00A339AF">
      <w:pPr>
        <w:pStyle w:val="NoSpacing"/>
        <w:ind w:left="720"/>
        <w:rPr>
          <w:rFonts w:ascii="Arial" w:hAnsi="Arial" w:cs="Arial"/>
          <w:b/>
          <w:color w:val="7F7F7F" w:themeColor="text1" w:themeTint="80"/>
          <w:sz w:val="20"/>
          <w:szCs w:val="20"/>
        </w:rPr>
      </w:pPr>
    </w:p>
    <w:p w14:paraId="568D17DB" w14:textId="77777777" w:rsidR="00A339AF" w:rsidRPr="00AF7571" w:rsidRDefault="00A339AF" w:rsidP="00A339AF">
      <w:pPr>
        <w:pStyle w:val="NoSpacing"/>
        <w:ind w:left="720"/>
        <w:rPr>
          <w:rFonts w:ascii="Arial" w:hAnsi="Arial" w:cs="Arial"/>
          <w:b/>
          <w:color w:val="7F7F7F" w:themeColor="text1" w:themeTint="80"/>
          <w:sz w:val="20"/>
          <w:szCs w:val="20"/>
        </w:rPr>
      </w:pPr>
      <w:r w:rsidRPr="00AF7571">
        <w:rPr>
          <w:rFonts w:ascii="Arial" w:hAnsi="Arial" w:cs="Arial"/>
          <w:b/>
          <w:color w:val="7F7F7F" w:themeColor="text1" w:themeTint="80"/>
          <w:sz w:val="20"/>
          <w:szCs w:val="20"/>
        </w:rPr>
        <w:br/>
        <w:t>University-Sponsored Programs</w:t>
      </w:r>
    </w:p>
    <w:p w14:paraId="7DD91AED" w14:textId="77777777" w:rsidR="00A339AF" w:rsidRPr="00AF7571" w:rsidRDefault="00A339AF" w:rsidP="00A339AF">
      <w:pPr>
        <w:pStyle w:val="NoSpacing"/>
        <w:ind w:left="720"/>
        <w:rPr>
          <w:rFonts w:ascii="Arial" w:hAnsi="Arial" w:cs="Arial"/>
          <w:sz w:val="20"/>
          <w:szCs w:val="20"/>
        </w:rPr>
      </w:pPr>
    </w:p>
    <w:p w14:paraId="0CEAE54B" w14:textId="77777777" w:rsidR="00A339AF" w:rsidRPr="00AF7571" w:rsidRDefault="00A339AF" w:rsidP="00A339AF">
      <w:pPr>
        <w:ind w:left="720"/>
        <w:rPr>
          <w:rFonts w:ascii="Arial" w:hAnsi="Arial" w:cs="Arial"/>
          <w:sz w:val="20"/>
          <w:szCs w:val="20"/>
          <w:lang w:val="en"/>
        </w:rPr>
      </w:pPr>
      <w:r w:rsidRPr="00AF7571">
        <w:rPr>
          <w:rFonts w:ascii="Arial" w:hAnsi="Arial" w:cs="Arial"/>
          <w:sz w:val="20"/>
          <w:szCs w:val="20"/>
          <w:lang w:val="en"/>
        </w:rPr>
        <w:t>The Policy Internship Program is an official Texas A&amp;M University program. All university student rules apply for the full duration of the internship semester. Ultimately interns represent not only themselves, but the program and Texas A&amp;M University as their conduct has a direct impact (positive or negative) on opportunities for future interns. This includes, but is not limited to, time spent in intern housing, at the hosting office, events outside of “business hours”, and personal time.</w:t>
      </w:r>
    </w:p>
    <w:p w14:paraId="2A6B3701" w14:textId="77777777" w:rsidR="00A339AF" w:rsidRPr="00AF7571" w:rsidRDefault="00A339AF" w:rsidP="00A339AF">
      <w:pPr>
        <w:ind w:left="720"/>
        <w:rPr>
          <w:rFonts w:ascii="Arial" w:hAnsi="Arial" w:cs="Arial"/>
          <w:sz w:val="20"/>
          <w:szCs w:val="20"/>
          <w:lang w:val="en"/>
        </w:rPr>
      </w:pPr>
      <w:r w:rsidRPr="00AF7571">
        <w:rPr>
          <w:rFonts w:ascii="Arial" w:hAnsi="Arial" w:cs="Arial"/>
          <w:sz w:val="20"/>
          <w:szCs w:val="20"/>
          <w:lang w:val="en"/>
        </w:rPr>
        <w:t xml:space="preserve">Policy Internship Program staff will work with the Student Conduct Office and/or Aggie Honor System Office if it is believed that an intern is in violation of the Texas A&amp;M University Student Rules. Possible university consequences may include conduct probation, suspension, and/or expulsion; loss of student leadership positions; loss of scholarships; and/or parental notification if the student is under the age of 21 (alcohol-related offenses). </w:t>
      </w:r>
      <w:r w:rsidRPr="00AF7571">
        <w:rPr>
          <w:rFonts w:ascii="Arial" w:hAnsi="Arial" w:cs="Arial"/>
          <w:sz w:val="20"/>
          <w:szCs w:val="20"/>
        </w:rPr>
        <w:t xml:space="preserve">Interns should familiarize themselves with the university’s academic, student life, and student grievance procedures, located at </w:t>
      </w:r>
      <w:r w:rsidRPr="00AF7571">
        <w:rPr>
          <w:rFonts w:ascii="Arial" w:hAnsi="Arial" w:cs="Arial"/>
          <w:sz w:val="20"/>
          <w:szCs w:val="20"/>
          <w:u w:val="single"/>
        </w:rPr>
        <w:t>http://student-rules.tamu.edu</w:t>
      </w:r>
      <w:r w:rsidRPr="00AF7571">
        <w:rPr>
          <w:rFonts w:ascii="Arial" w:hAnsi="Arial" w:cs="Arial"/>
          <w:sz w:val="20"/>
          <w:szCs w:val="20"/>
        </w:rPr>
        <w:t>.</w:t>
      </w:r>
    </w:p>
    <w:p w14:paraId="319C1E55" w14:textId="7968C2F5" w:rsidR="00526D7E" w:rsidRPr="00AF7571" w:rsidRDefault="00526D7E" w:rsidP="00514AE7">
      <w:pPr>
        <w:pStyle w:val="NoSpacing"/>
        <w:rPr>
          <w:rFonts w:ascii="Arial" w:hAnsi="Arial" w:cs="Arial"/>
          <w:b/>
          <w:bCs/>
          <w:color w:val="7F7F7F" w:themeColor="text1" w:themeTint="80"/>
          <w:sz w:val="20"/>
          <w:szCs w:val="20"/>
        </w:rPr>
      </w:pPr>
    </w:p>
    <w:p w14:paraId="430C1EC6" w14:textId="43056FD1" w:rsidR="00514AE7" w:rsidRPr="00AF7571" w:rsidRDefault="00514AE7">
      <w:pPr>
        <w:rPr>
          <w:rFonts w:ascii="Arial" w:eastAsia="Calibri" w:hAnsi="Arial" w:cs="Arial"/>
          <w:b/>
          <w:bCs/>
          <w:color w:val="7F7F7F" w:themeColor="text1" w:themeTint="80"/>
          <w:sz w:val="20"/>
          <w:szCs w:val="20"/>
        </w:rPr>
      </w:pPr>
      <w:r w:rsidRPr="00AF7571">
        <w:rPr>
          <w:rFonts w:ascii="Arial" w:hAnsi="Arial" w:cs="Arial"/>
          <w:b/>
          <w:bCs/>
          <w:color w:val="7F7F7F" w:themeColor="text1" w:themeTint="80"/>
          <w:sz w:val="20"/>
          <w:szCs w:val="20"/>
        </w:rPr>
        <w:br w:type="page"/>
      </w:r>
    </w:p>
    <w:p w14:paraId="797BF1A4" w14:textId="1E7680FA" w:rsidR="00514AE7" w:rsidRPr="00AF7571" w:rsidRDefault="00514AE7" w:rsidP="00514AE7">
      <w:pPr>
        <w:rPr>
          <w:rFonts w:ascii="Arial" w:hAnsi="Arial" w:cs="Arial"/>
          <w:b/>
          <w:color w:val="500000"/>
        </w:rPr>
      </w:pPr>
      <w:r w:rsidRPr="00AF7571">
        <w:rPr>
          <w:rFonts w:ascii="Arial" w:hAnsi="Arial" w:cs="Arial"/>
          <w:b/>
          <w:color w:val="500000"/>
        </w:rPr>
        <w:lastRenderedPageBreak/>
        <w:t>PHONE INTERVIEWS</w:t>
      </w:r>
    </w:p>
    <w:p w14:paraId="5C461EEB" w14:textId="77777777" w:rsidR="00514AE7" w:rsidRPr="00AF7571" w:rsidRDefault="00514AE7" w:rsidP="00AF7571">
      <w:pPr>
        <w:pStyle w:val="NoSpacing"/>
        <w:rPr>
          <w:rFonts w:ascii="Arial" w:hAnsi="Arial" w:cs="Arial"/>
          <w:b/>
          <w:sz w:val="20"/>
          <w:szCs w:val="20"/>
        </w:rPr>
      </w:pPr>
      <w:r w:rsidRPr="00AF7571">
        <w:rPr>
          <w:rFonts w:ascii="Arial" w:hAnsi="Arial" w:cs="Arial"/>
          <w:sz w:val="20"/>
          <w:szCs w:val="20"/>
        </w:rPr>
        <w:t>Normally, internship supervisors will email to set-up a phone interview after receiving your application packet from the program. Scheduled interviews can last anywhere from 15 minutes to one hour.</w:t>
      </w:r>
      <w:r w:rsidRPr="00AF7571">
        <w:rPr>
          <w:rFonts w:ascii="Arial" w:hAnsi="Arial" w:cs="Arial"/>
          <w:b/>
          <w:sz w:val="20"/>
          <w:szCs w:val="20"/>
        </w:rPr>
        <w:t xml:space="preserve"> When scheduling a time, remember to consider time change (i.e. subtract one hour from Eastern Standard Time (EST) to Central Standard Time (CST)).</w:t>
      </w:r>
    </w:p>
    <w:p w14:paraId="091D04C7" w14:textId="77777777" w:rsidR="00514AE7" w:rsidRPr="00AF7571" w:rsidRDefault="00514AE7" w:rsidP="00AF7571">
      <w:pPr>
        <w:pStyle w:val="NoSpacing"/>
        <w:rPr>
          <w:rFonts w:ascii="Arial" w:hAnsi="Arial" w:cs="Arial"/>
          <w:b/>
          <w:sz w:val="20"/>
          <w:szCs w:val="20"/>
        </w:rPr>
      </w:pPr>
    </w:p>
    <w:p w14:paraId="394CECE2" w14:textId="77777777" w:rsidR="00514AE7" w:rsidRPr="00AF7571" w:rsidRDefault="00514AE7" w:rsidP="00AF7571">
      <w:pPr>
        <w:pStyle w:val="NoSpacing"/>
        <w:rPr>
          <w:rFonts w:ascii="Arial" w:hAnsi="Arial" w:cs="Arial"/>
          <w:sz w:val="20"/>
          <w:szCs w:val="20"/>
        </w:rPr>
      </w:pPr>
      <w:r w:rsidRPr="00AF7571">
        <w:rPr>
          <w:rFonts w:ascii="Arial" w:hAnsi="Arial" w:cs="Arial"/>
          <w:sz w:val="20"/>
          <w:szCs w:val="20"/>
        </w:rPr>
        <w:t>Keep in mind that any contact you have with the internship supervisor is part of the decision-making process and all interactions will affect how you are perceived.</w:t>
      </w:r>
    </w:p>
    <w:p w14:paraId="5728627B" w14:textId="77777777" w:rsidR="00514AE7" w:rsidRPr="00AF7571" w:rsidRDefault="00514AE7" w:rsidP="00AF7571">
      <w:pPr>
        <w:pStyle w:val="NoSpacing"/>
        <w:rPr>
          <w:rFonts w:ascii="Arial" w:hAnsi="Arial" w:cs="Arial"/>
          <w:sz w:val="20"/>
          <w:szCs w:val="20"/>
        </w:rPr>
      </w:pPr>
    </w:p>
    <w:p w14:paraId="4356F45B" w14:textId="77777777" w:rsidR="00514AE7" w:rsidRPr="00AF7571" w:rsidRDefault="00514AE7" w:rsidP="00514AE7">
      <w:pPr>
        <w:pStyle w:val="NoSpacing"/>
        <w:rPr>
          <w:rFonts w:ascii="Arial" w:hAnsi="Arial" w:cs="Arial"/>
          <w:color w:val="7F7F7F" w:themeColor="text1" w:themeTint="80"/>
          <w:sz w:val="20"/>
          <w:szCs w:val="20"/>
        </w:rPr>
      </w:pPr>
      <w:r w:rsidRPr="00AF7571">
        <w:rPr>
          <w:rFonts w:ascii="Arial" w:hAnsi="Arial" w:cs="Arial"/>
          <w:color w:val="7F7F7F" w:themeColor="text1" w:themeTint="80"/>
          <w:sz w:val="20"/>
          <w:szCs w:val="20"/>
        </w:rPr>
        <w:tab/>
        <w:t>How to Prepare</w:t>
      </w:r>
    </w:p>
    <w:p w14:paraId="79E92192" w14:textId="5D8E0570" w:rsidR="00514AE7" w:rsidRPr="00AF7571" w:rsidRDefault="00514AE7" w:rsidP="00514AE7">
      <w:pPr>
        <w:pStyle w:val="ListParagraph"/>
        <w:numPr>
          <w:ilvl w:val="0"/>
          <w:numId w:val="15"/>
        </w:numPr>
        <w:ind w:left="1080"/>
        <w:rPr>
          <w:rFonts w:ascii="Arial" w:hAnsi="Arial" w:cs="Arial"/>
          <w:sz w:val="20"/>
          <w:szCs w:val="20"/>
        </w:rPr>
      </w:pPr>
      <w:r w:rsidRPr="00AF7571">
        <w:rPr>
          <w:rFonts w:ascii="Arial" w:hAnsi="Arial" w:cs="Arial"/>
          <w:sz w:val="20"/>
          <w:szCs w:val="20"/>
        </w:rPr>
        <w:t xml:space="preserve">Voicemail or answering machine –make sure your outgoing message is professional and gives identifying </w:t>
      </w:r>
      <w:r w:rsidR="00AF7571" w:rsidRPr="00AF7571">
        <w:rPr>
          <w:rFonts w:ascii="Arial" w:hAnsi="Arial" w:cs="Arial"/>
          <w:sz w:val="20"/>
          <w:szCs w:val="20"/>
        </w:rPr>
        <w:t>information,</w:t>
      </w:r>
      <w:r w:rsidRPr="00AF7571">
        <w:rPr>
          <w:rFonts w:ascii="Arial" w:hAnsi="Arial" w:cs="Arial"/>
          <w:sz w:val="20"/>
          <w:szCs w:val="20"/>
        </w:rPr>
        <w:t xml:space="preserve"> so the supervisor knows he/she has reached the correct person.</w:t>
      </w:r>
    </w:p>
    <w:p w14:paraId="7FB9C80F" w14:textId="77777777" w:rsidR="00514AE7" w:rsidRPr="00AF7571" w:rsidRDefault="00514AE7" w:rsidP="00514AE7">
      <w:pPr>
        <w:pStyle w:val="ListParagraph"/>
        <w:numPr>
          <w:ilvl w:val="0"/>
          <w:numId w:val="15"/>
        </w:numPr>
        <w:spacing w:after="0"/>
        <w:ind w:left="1080"/>
        <w:rPr>
          <w:rFonts w:ascii="Arial" w:hAnsi="Arial" w:cs="Arial"/>
          <w:sz w:val="20"/>
          <w:szCs w:val="20"/>
        </w:rPr>
      </w:pPr>
      <w:r w:rsidRPr="00AF7571">
        <w:rPr>
          <w:rFonts w:ascii="Arial" w:hAnsi="Arial" w:cs="Arial"/>
          <w:sz w:val="20"/>
          <w:szCs w:val="20"/>
        </w:rPr>
        <w:t>Choose a place to conduct the phone interview without distractions (if you have roommates you may want to give them notice).</w:t>
      </w:r>
    </w:p>
    <w:p w14:paraId="153CE88E" w14:textId="77777777" w:rsidR="00514AE7" w:rsidRPr="00AF7571" w:rsidRDefault="00514AE7" w:rsidP="00514AE7">
      <w:pPr>
        <w:pStyle w:val="ListParagraph"/>
        <w:numPr>
          <w:ilvl w:val="0"/>
          <w:numId w:val="15"/>
        </w:numPr>
        <w:spacing w:after="0"/>
        <w:ind w:left="1080"/>
        <w:rPr>
          <w:rFonts w:ascii="Arial" w:hAnsi="Arial" w:cs="Arial"/>
          <w:sz w:val="20"/>
          <w:szCs w:val="20"/>
        </w:rPr>
      </w:pPr>
      <w:r w:rsidRPr="00AF7571">
        <w:rPr>
          <w:rFonts w:ascii="Arial" w:hAnsi="Arial" w:cs="Arial"/>
          <w:sz w:val="20"/>
          <w:szCs w:val="20"/>
        </w:rPr>
        <w:t>When using a cell phone, make sure you can get a good signal in the chosen location.</w:t>
      </w:r>
    </w:p>
    <w:p w14:paraId="5CB241DD" w14:textId="77777777" w:rsidR="00514AE7" w:rsidRPr="00AF7571" w:rsidRDefault="00514AE7" w:rsidP="00514AE7">
      <w:pPr>
        <w:pStyle w:val="ListParagraph"/>
        <w:numPr>
          <w:ilvl w:val="0"/>
          <w:numId w:val="15"/>
        </w:numPr>
        <w:spacing w:after="0"/>
        <w:ind w:left="1080"/>
        <w:rPr>
          <w:rFonts w:ascii="Arial" w:hAnsi="Arial" w:cs="Arial"/>
          <w:sz w:val="20"/>
          <w:szCs w:val="20"/>
        </w:rPr>
      </w:pPr>
      <w:r w:rsidRPr="00AF7571">
        <w:rPr>
          <w:rFonts w:ascii="Arial" w:hAnsi="Arial" w:cs="Arial"/>
          <w:sz w:val="20"/>
          <w:szCs w:val="20"/>
        </w:rPr>
        <w:t>Check that cell phone batteries are charged.</w:t>
      </w:r>
    </w:p>
    <w:p w14:paraId="3D95908E" w14:textId="77777777" w:rsidR="00514AE7" w:rsidRPr="00AF7571" w:rsidRDefault="00514AE7" w:rsidP="00514AE7">
      <w:pPr>
        <w:pStyle w:val="ListParagraph"/>
        <w:numPr>
          <w:ilvl w:val="0"/>
          <w:numId w:val="15"/>
        </w:numPr>
        <w:spacing w:after="0"/>
        <w:ind w:left="1080"/>
        <w:rPr>
          <w:rFonts w:ascii="Arial" w:hAnsi="Arial" w:cs="Arial"/>
          <w:sz w:val="20"/>
          <w:szCs w:val="20"/>
        </w:rPr>
      </w:pPr>
      <w:r w:rsidRPr="00AF7571">
        <w:rPr>
          <w:rFonts w:ascii="Arial" w:hAnsi="Arial" w:cs="Arial"/>
          <w:sz w:val="20"/>
          <w:szCs w:val="20"/>
        </w:rPr>
        <w:t>Turn off call waiting.</w:t>
      </w:r>
    </w:p>
    <w:p w14:paraId="2DD76630" w14:textId="77777777" w:rsidR="00514AE7" w:rsidRPr="00AF7571" w:rsidRDefault="00514AE7" w:rsidP="00514AE7">
      <w:pPr>
        <w:pStyle w:val="ListParagraph"/>
        <w:numPr>
          <w:ilvl w:val="0"/>
          <w:numId w:val="15"/>
        </w:numPr>
        <w:spacing w:after="0"/>
        <w:ind w:left="1080"/>
        <w:rPr>
          <w:rFonts w:ascii="Arial" w:hAnsi="Arial" w:cs="Arial"/>
          <w:sz w:val="20"/>
          <w:szCs w:val="20"/>
        </w:rPr>
      </w:pPr>
      <w:r w:rsidRPr="00AF7571">
        <w:rPr>
          <w:rFonts w:ascii="Arial" w:hAnsi="Arial" w:cs="Arial"/>
          <w:sz w:val="20"/>
          <w:szCs w:val="20"/>
        </w:rPr>
        <w:t>Keep your resumé and the internship description in clear view (possibly tape it to your desk or a wall).</w:t>
      </w:r>
    </w:p>
    <w:p w14:paraId="3B7807AB" w14:textId="77777777" w:rsidR="00514AE7" w:rsidRPr="00AF7571" w:rsidRDefault="00514AE7" w:rsidP="00514AE7">
      <w:pPr>
        <w:pStyle w:val="ListParagraph"/>
        <w:numPr>
          <w:ilvl w:val="0"/>
          <w:numId w:val="15"/>
        </w:numPr>
        <w:spacing w:after="0"/>
        <w:ind w:left="1080"/>
        <w:rPr>
          <w:rFonts w:ascii="Arial" w:hAnsi="Arial" w:cs="Arial"/>
          <w:sz w:val="20"/>
          <w:szCs w:val="20"/>
        </w:rPr>
      </w:pPr>
      <w:r w:rsidRPr="00AF7571">
        <w:rPr>
          <w:rFonts w:ascii="Arial" w:hAnsi="Arial" w:cs="Arial"/>
          <w:sz w:val="20"/>
          <w:szCs w:val="20"/>
        </w:rPr>
        <w:t>Make a short list of accomplishments/things you think the employer should know about you that makes the connection between your skills and the position.</w:t>
      </w:r>
    </w:p>
    <w:p w14:paraId="06CB08DC" w14:textId="77777777" w:rsidR="00514AE7" w:rsidRPr="00AF7571" w:rsidRDefault="00514AE7" w:rsidP="00514AE7">
      <w:pPr>
        <w:pStyle w:val="ListParagraph"/>
        <w:numPr>
          <w:ilvl w:val="0"/>
          <w:numId w:val="15"/>
        </w:numPr>
        <w:spacing w:after="0"/>
        <w:ind w:left="1080"/>
        <w:rPr>
          <w:rFonts w:ascii="Arial" w:hAnsi="Arial" w:cs="Arial"/>
          <w:sz w:val="20"/>
          <w:szCs w:val="20"/>
        </w:rPr>
      </w:pPr>
      <w:r w:rsidRPr="00AF7571">
        <w:rPr>
          <w:rFonts w:ascii="Arial" w:hAnsi="Arial" w:cs="Arial"/>
          <w:sz w:val="20"/>
          <w:szCs w:val="20"/>
        </w:rPr>
        <w:t>Have pen and paper ready to take notes on questions and answers immediately after the phone interview.</w:t>
      </w:r>
    </w:p>
    <w:p w14:paraId="361F9C51" w14:textId="77777777" w:rsidR="00514AE7" w:rsidRPr="00AF7571" w:rsidRDefault="00514AE7" w:rsidP="00514AE7">
      <w:pPr>
        <w:pStyle w:val="ListParagraph"/>
        <w:numPr>
          <w:ilvl w:val="0"/>
          <w:numId w:val="15"/>
        </w:numPr>
        <w:spacing w:after="0" w:line="240" w:lineRule="auto"/>
        <w:ind w:left="1080"/>
        <w:rPr>
          <w:rFonts w:ascii="Arial" w:hAnsi="Arial" w:cs="Arial"/>
          <w:sz w:val="20"/>
          <w:szCs w:val="20"/>
        </w:rPr>
      </w:pPr>
      <w:r w:rsidRPr="00AF7571">
        <w:rPr>
          <w:rFonts w:ascii="Arial" w:hAnsi="Arial" w:cs="Arial"/>
          <w:sz w:val="20"/>
          <w:szCs w:val="20"/>
        </w:rPr>
        <w:t>Practice through a mock interview, tape recorder, mirror, or with a friend.</w:t>
      </w:r>
    </w:p>
    <w:p w14:paraId="75BC9255" w14:textId="77777777" w:rsidR="00514AE7" w:rsidRPr="00AF7571" w:rsidRDefault="00514AE7" w:rsidP="00514AE7">
      <w:pPr>
        <w:spacing w:after="0" w:line="240" w:lineRule="auto"/>
        <w:rPr>
          <w:rFonts w:ascii="Arial" w:hAnsi="Arial" w:cs="Arial"/>
          <w:sz w:val="20"/>
          <w:szCs w:val="20"/>
        </w:rPr>
      </w:pPr>
    </w:p>
    <w:p w14:paraId="5E46CEF2" w14:textId="77777777" w:rsidR="00514AE7" w:rsidRPr="00AF7571" w:rsidRDefault="00514AE7" w:rsidP="00514AE7">
      <w:pPr>
        <w:spacing w:after="0" w:line="240" w:lineRule="auto"/>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Anticipate the Interview</w:t>
      </w:r>
    </w:p>
    <w:p w14:paraId="5D7E14B8" w14:textId="77777777" w:rsidR="00514AE7" w:rsidRPr="00AF7571" w:rsidRDefault="00514AE7" w:rsidP="00514AE7">
      <w:pPr>
        <w:pStyle w:val="ListParagraph"/>
        <w:numPr>
          <w:ilvl w:val="0"/>
          <w:numId w:val="16"/>
        </w:numPr>
        <w:spacing w:after="0"/>
        <w:ind w:left="1080"/>
        <w:rPr>
          <w:rFonts w:ascii="Arial" w:hAnsi="Arial" w:cs="Arial"/>
          <w:sz w:val="20"/>
          <w:szCs w:val="20"/>
        </w:rPr>
      </w:pPr>
      <w:r w:rsidRPr="00AF7571">
        <w:rPr>
          <w:rFonts w:ascii="Arial" w:hAnsi="Arial" w:cs="Arial"/>
          <w:sz w:val="20"/>
          <w:szCs w:val="20"/>
        </w:rPr>
        <w:t>Research the organization</w:t>
      </w:r>
    </w:p>
    <w:p w14:paraId="48EDCBE2" w14:textId="77777777" w:rsidR="00514AE7" w:rsidRPr="00AF7571" w:rsidRDefault="00514AE7" w:rsidP="00514AE7">
      <w:pPr>
        <w:pStyle w:val="ListParagraph"/>
        <w:numPr>
          <w:ilvl w:val="0"/>
          <w:numId w:val="16"/>
        </w:numPr>
        <w:spacing w:after="0"/>
        <w:ind w:left="1080"/>
        <w:rPr>
          <w:rFonts w:ascii="Arial" w:hAnsi="Arial" w:cs="Arial"/>
          <w:sz w:val="20"/>
          <w:szCs w:val="20"/>
        </w:rPr>
      </w:pPr>
      <w:r w:rsidRPr="00AF7571">
        <w:rPr>
          <w:rFonts w:ascii="Arial" w:hAnsi="Arial" w:cs="Arial"/>
          <w:sz w:val="20"/>
          <w:szCs w:val="20"/>
        </w:rPr>
        <w:t>Review potential interview questions and come up with possible answers using examples.</w:t>
      </w:r>
    </w:p>
    <w:p w14:paraId="65B36C4C" w14:textId="77777777" w:rsidR="00514AE7" w:rsidRPr="00AF7571" w:rsidRDefault="00514AE7" w:rsidP="00514AE7">
      <w:pPr>
        <w:pStyle w:val="ListParagraph"/>
        <w:numPr>
          <w:ilvl w:val="0"/>
          <w:numId w:val="16"/>
        </w:numPr>
        <w:spacing w:after="0"/>
        <w:ind w:left="1080"/>
        <w:rPr>
          <w:rFonts w:ascii="Arial" w:hAnsi="Arial" w:cs="Arial"/>
          <w:sz w:val="20"/>
          <w:szCs w:val="20"/>
        </w:rPr>
      </w:pPr>
      <w:r w:rsidRPr="00AF7571">
        <w:rPr>
          <w:rFonts w:ascii="Arial" w:hAnsi="Arial" w:cs="Arial"/>
          <w:sz w:val="20"/>
          <w:szCs w:val="20"/>
        </w:rPr>
        <w:t>Prepare questions to ask the interviewer-ALWAYS ask questions.</w:t>
      </w:r>
    </w:p>
    <w:p w14:paraId="2F4E9F97" w14:textId="77777777" w:rsidR="00514AE7" w:rsidRPr="00AF7571" w:rsidRDefault="00514AE7" w:rsidP="00514AE7">
      <w:pPr>
        <w:spacing w:after="0" w:line="240" w:lineRule="auto"/>
        <w:ind w:left="720"/>
        <w:rPr>
          <w:rFonts w:ascii="Arial" w:hAnsi="Arial" w:cs="Arial"/>
          <w:sz w:val="20"/>
          <w:szCs w:val="20"/>
        </w:rPr>
      </w:pPr>
    </w:p>
    <w:p w14:paraId="764D209F" w14:textId="77777777" w:rsidR="00514AE7" w:rsidRPr="00AF7571" w:rsidRDefault="00514AE7" w:rsidP="00514AE7">
      <w:pPr>
        <w:spacing w:after="0" w:line="240" w:lineRule="auto"/>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During the Interview</w:t>
      </w:r>
    </w:p>
    <w:p w14:paraId="07E95985"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Get dressed and cleaned up for the phone interview – feeling like a professional will help you convey confidence.</w:t>
      </w:r>
    </w:p>
    <w:p w14:paraId="1E1BEA35"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Posture will affect how you sound - sit up or stand while conducting the interview.</w:t>
      </w:r>
    </w:p>
    <w:p w14:paraId="2FF4B125"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Smiling can affect how you come across; speak clearly and enunciate.</w:t>
      </w:r>
    </w:p>
    <w:p w14:paraId="593CB3A1"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No food/drink/gum/sneezing or coughing.</w:t>
      </w:r>
    </w:p>
    <w:p w14:paraId="08C40381"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If you are having difficulty hearing the employer, let him/her know.</w:t>
      </w:r>
    </w:p>
    <w:p w14:paraId="62C7216F"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Show that you are enthusiastic about the organization and the position.</w:t>
      </w:r>
    </w:p>
    <w:p w14:paraId="0C5A9AA9"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Build rapport with the interviewer, be yourself, but always remain professional.</w:t>
      </w:r>
    </w:p>
    <w:p w14:paraId="0AEBF820" w14:textId="77777777" w:rsidR="00514AE7" w:rsidRPr="00AF7571" w:rsidRDefault="00514AE7" w:rsidP="00514AE7">
      <w:pPr>
        <w:pStyle w:val="ListParagraph"/>
        <w:numPr>
          <w:ilvl w:val="0"/>
          <w:numId w:val="17"/>
        </w:numPr>
        <w:spacing w:after="0"/>
        <w:ind w:left="1080"/>
        <w:rPr>
          <w:rFonts w:ascii="Arial" w:hAnsi="Arial" w:cs="Arial"/>
          <w:sz w:val="20"/>
          <w:szCs w:val="20"/>
        </w:rPr>
      </w:pPr>
      <w:r w:rsidRPr="00AF7571">
        <w:rPr>
          <w:rFonts w:ascii="Arial" w:hAnsi="Arial" w:cs="Arial"/>
          <w:sz w:val="20"/>
          <w:szCs w:val="20"/>
        </w:rPr>
        <w:t>Follow employers’ cues and don’t ramble to fill silences.</w:t>
      </w:r>
    </w:p>
    <w:p w14:paraId="199A95FB" w14:textId="77777777" w:rsidR="00514AE7" w:rsidRPr="00AF7571" w:rsidRDefault="00514AE7" w:rsidP="00514AE7">
      <w:pPr>
        <w:spacing w:after="0"/>
        <w:rPr>
          <w:rFonts w:ascii="Arial" w:hAnsi="Arial" w:cs="Arial"/>
          <w:sz w:val="20"/>
          <w:szCs w:val="20"/>
        </w:rPr>
      </w:pPr>
    </w:p>
    <w:p w14:paraId="5A78740E" w14:textId="77777777" w:rsidR="00514AE7" w:rsidRPr="00AF7571" w:rsidRDefault="00514AE7" w:rsidP="00514AE7">
      <w:pPr>
        <w:spacing w:after="0"/>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t>Successful Phone Interview – Summary</w:t>
      </w:r>
    </w:p>
    <w:p w14:paraId="5A092DED" w14:textId="77777777" w:rsidR="00514AE7" w:rsidRPr="00AF7571" w:rsidRDefault="00514AE7" w:rsidP="00514AE7">
      <w:pPr>
        <w:pStyle w:val="ListParagraph"/>
        <w:numPr>
          <w:ilvl w:val="0"/>
          <w:numId w:val="18"/>
        </w:numPr>
        <w:spacing w:after="0"/>
        <w:ind w:left="1080"/>
        <w:rPr>
          <w:rFonts w:ascii="Arial" w:hAnsi="Arial" w:cs="Arial"/>
          <w:sz w:val="20"/>
          <w:szCs w:val="20"/>
        </w:rPr>
      </w:pPr>
      <w:r w:rsidRPr="00AF7571">
        <w:rPr>
          <w:rFonts w:ascii="Arial" w:hAnsi="Arial" w:cs="Arial"/>
          <w:sz w:val="20"/>
          <w:szCs w:val="20"/>
        </w:rPr>
        <w:t xml:space="preserve">Be on-time for the call. Plan time to set-up your materials before starting the interview. </w:t>
      </w:r>
    </w:p>
    <w:p w14:paraId="2D33CC11" w14:textId="77777777" w:rsidR="00514AE7" w:rsidRPr="00AF7571" w:rsidRDefault="00514AE7" w:rsidP="00514AE7">
      <w:pPr>
        <w:pStyle w:val="ListParagraph"/>
        <w:numPr>
          <w:ilvl w:val="0"/>
          <w:numId w:val="18"/>
        </w:numPr>
        <w:spacing w:after="0"/>
        <w:ind w:left="1080"/>
        <w:rPr>
          <w:rFonts w:ascii="Arial" w:hAnsi="Arial" w:cs="Arial"/>
          <w:sz w:val="20"/>
          <w:szCs w:val="20"/>
        </w:rPr>
      </w:pPr>
      <w:r w:rsidRPr="00AF7571">
        <w:rPr>
          <w:rFonts w:ascii="Arial" w:hAnsi="Arial" w:cs="Arial"/>
          <w:sz w:val="20"/>
          <w:szCs w:val="20"/>
        </w:rPr>
        <w:t>Demonstrate connection between your skills and the position.</w:t>
      </w:r>
    </w:p>
    <w:p w14:paraId="37288264" w14:textId="77777777" w:rsidR="00514AE7" w:rsidRPr="00AF7571" w:rsidRDefault="00514AE7" w:rsidP="00514AE7">
      <w:pPr>
        <w:pStyle w:val="ListParagraph"/>
        <w:numPr>
          <w:ilvl w:val="0"/>
          <w:numId w:val="18"/>
        </w:numPr>
        <w:spacing w:after="0"/>
        <w:ind w:left="1080"/>
        <w:rPr>
          <w:rFonts w:ascii="Arial" w:hAnsi="Arial" w:cs="Arial"/>
          <w:sz w:val="20"/>
          <w:szCs w:val="20"/>
        </w:rPr>
      </w:pPr>
      <w:r w:rsidRPr="00AF7571">
        <w:rPr>
          <w:rFonts w:ascii="Arial" w:hAnsi="Arial" w:cs="Arial"/>
          <w:sz w:val="20"/>
          <w:szCs w:val="20"/>
        </w:rPr>
        <w:t>Answer questions thoroughly, demonstrating you have done your research and are prepared.</w:t>
      </w:r>
    </w:p>
    <w:p w14:paraId="281F047B" w14:textId="77777777" w:rsidR="00514AE7" w:rsidRPr="00AF7571" w:rsidRDefault="00514AE7" w:rsidP="00514AE7">
      <w:pPr>
        <w:pStyle w:val="ListParagraph"/>
        <w:numPr>
          <w:ilvl w:val="0"/>
          <w:numId w:val="18"/>
        </w:numPr>
        <w:spacing w:after="0"/>
        <w:ind w:left="1080"/>
        <w:rPr>
          <w:rFonts w:ascii="Arial" w:hAnsi="Arial" w:cs="Arial"/>
          <w:sz w:val="20"/>
          <w:szCs w:val="20"/>
        </w:rPr>
      </w:pPr>
      <w:r w:rsidRPr="00AF7571">
        <w:rPr>
          <w:rFonts w:ascii="Arial" w:hAnsi="Arial" w:cs="Arial"/>
          <w:sz w:val="20"/>
          <w:szCs w:val="20"/>
        </w:rPr>
        <w:t>Communication skills show that you are articulate and conduct yourself professionally.</w:t>
      </w:r>
    </w:p>
    <w:p w14:paraId="48FBA778" w14:textId="77777777" w:rsidR="00514AE7" w:rsidRPr="00AF7571" w:rsidRDefault="00514AE7" w:rsidP="00514AE7">
      <w:pPr>
        <w:pStyle w:val="ListParagraph"/>
        <w:numPr>
          <w:ilvl w:val="0"/>
          <w:numId w:val="18"/>
        </w:numPr>
        <w:spacing w:after="0"/>
        <w:ind w:left="1080"/>
        <w:rPr>
          <w:rFonts w:ascii="Arial" w:hAnsi="Arial" w:cs="Arial"/>
          <w:sz w:val="20"/>
          <w:szCs w:val="20"/>
        </w:rPr>
      </w:pPr>
      <w:r w:rsidRPr="00AF7571">
        <w:rPr>
          <w:rFonts w:ascii="Arial" w:hAnsi="Arial" w:cs="Arial"/>
          <w:sz w:val="20"/>
          <w:szCs w:val="20"/>
        </w:rPr>
        <w:t>Develop rapport with supervisors and demonstrate sincere interest in the position.</w:t>
      </w:r>
    </w:p>
    <w:p w14:paraId="429F6F41" w14:textId="77777777" w:rsidR="00514AE7" w:rsidRPr="00AF7571" w:rsidRDefault="00514AE7" w:rsidP="00514AE7">
      <w:pPr>
        <w:pStyle w:val="NoSpacing"/>
        <w:rPr>
          <w:rFonts w:ascii="Arial" w:hAnsi="Arial" w:cs="Arial"/>
          <w:b/>
          <w:bCs/>
          <w:color w:val="7F7F7F" w:themeColor="text1" w:themeTint="80"/>
          <w:sz w:val="20"/>
          <w:szCs w:val="20"/>
        </w:rPr>
      </w:pPr>
    </w:p>
    <w:p w14:paraId="12699C2E" w14:textId="77777777" w:rsidR="00AF7571" w:rsidRDefault="00AF7571">
      <w:pPr>
        <w:rPr>
          <w:rFonts w:ascii="Arial" w:eastAsia="Calibri" w:hAnsi="Arial" w:cs="Arial"/>
          <w:color w:val="7F7F7F" w:themeColor="text1" w:themeTint="80"/>
          <w:sz w:val="20"/>
          <w:szCs w:val="20"/>
        </w:rPr>
      </w:pPr>
      <w:r>
        <w:rPr>
          <w:rFonts w:ascii="Arial" w:hAnsi="Arial" w:cs="Arial"/>
          <w:color w:val="7F7F7F" w:themeColor="text1" w:themeTint="80"/>
          <w:sz w:val="20"/>
          <w:szCs w:val="20"/>
        </w:rPr>
        <w:br w:type="page"/>
      </w:r>
    </w:p>
    <w:p w14:paraId="4D4479A5" w14:textId="0FC1A1D2" w:rsidR="00526D7E" w:rsidRPr="00AF7571" w:rsidRDefault="00526D7E" w:rsidP="00526D7E">
      <w:pPr>
        <w:pStyle w:val="NoSpacing"/>
        <w:ind w:left="720"/>
        <w:rPr>
          <w:rFonts w:ascii="Arial" w:hAnsi="Arial" w:cs="Arial"/>
          <w:color w:val="7F7F7F" w:themeColor="text1" w:themeTint="80"/>
          <w:sz w:val="20"/>
          <w:szCs w:val="20"/>
        </w:rPr>
      </w:pPr>
      <w:r w:rsidRPr="00AF7571">
        <w:rPr>
          <w:rFonts w:ascii="Arial" w:hAnsi="Arial" w:cs="Arial"/>
          <w:color w:val="7F7F7F" w:themeColor="text1" w:themeTint="80"/>
          <w:sz w:val="20"/>
          <w:szCs w:val="20"/>
        </w:rPr>
        <w:lastRenderedPageBreak/>
        <w:t>Additional Expectations</w:t>
      </w:r>
    </w:p>
    <w:p w14:paraId="56FB95D1" w14:textId="77777777" w:rsidR="00526D7E" w:rsidRPr="00AF7571" w:rsidRDefault="00526D7E" w:rsidP="00526D7E">
      <w:pPr>
        <w:pStyle w:val="NoSpacing"/>
        <w:ind w:left="720"/>
        <w:rPr>
          <w:rFonts w:ascii="Arial" w:hAnsi="Arial" w:cs="Arial"/>
          <w:color w:val="7F7F7F" w:themeColor="text1" w:themeTint="80"/>
          <w:sz w:val="20"/>
          <w:szCs w:val="20"/>
        </w:rPr>
      </w:pPr>
    </w:p>
    <w:p w14:paraId="0CAF5BD4" w14:textId="77777777" w:rsidR="00526D7E" w:rsidRPr="00AF7571" w:rsidRDefault="00526D7E" w:rsidP="00526D7E">
      <w:pPr>
        <w:pStyle w:val="NoSpacing"/>
        <w:numPr>
          <w:ilvl w:val="0"/>
          <w:numId w:val="38"/>
        </w:numPr>
        <w:ind w:left="1440"/>
        <w:rPr>
          <w:rFonts w:ascii="Arial" w:hAnsi="Arial" w:cs="Arial"/>
          <w:sz w:val="20"/>
          <w:szCs w:val="20"/>
        </w:rPr>
      </w:pPr>
      <w:r w:rsidRPr="00AF7571">
        <w:rPr>
          <w:rFonts w:ascii="Arial" w:hAnsi="Arial" w:cs="Arial"/>
          <w:sz w:val="20"/>
          <w:szCs w:val="20"/>
        </w:rPr>
        <w:t>Prompt responses to staff regarding your application packets</w:t>
      </w:r>
    </w:p>
    <w:p w14:paraId="3E6292E2" w14:textId="77777777" w:rsidR="00526D7E" w:rsidRPr="00AF7571" w:rsidRDefault="00526D7E" w:rsidP="00526D7E">
      <w:pPr>
        <w:pStyle w:val="NoSpacing"/>
        <w:numPr>
          <w:ilvl w:val="0"/>
          <w:numId w:val="38"/>
        </w:numPr>
        <w:ind w:left="1440"/>
        <w:rPr>
          <w:rFonts w:ascii="Arial" w:hAnsi="Arial" w:cs="Arial"/>
          <w:sz w:val="20"/>
          <w:szCs w:val="20"/>
        </w:rPr>
      </w:pPr>
      <w:r w:rsidRPr="00AF7571">
        <w:rPr>
          <w:rFonts w:ascii="Arial" w:hAnsi="Arial" w:cs="Arial"/>
          <w:sz w:val="20"/>
          <w:szCs w:val="20"/>
        </w:rPr>
        <w:t>Professionalism in attire, actions, and communication</w:t>
      </w:r>
    </w:p>
    <w:p w14:paraId="66A9AAC9" w14:textId="77777777" w:rsidR="00526D7E" w:rsidRPr="00AF7571" w:rsidRDefault="00526D7E" w:rsidP="00526D7E">
      <w:pPr>
        <w:pStyle w:val="NoSpacing"/>
        <w:numPr>
          <w:ilvl w:val="0"/>
          <w:numId w:val="38"/>
        </w:numPr>
        <w:ind w:left="1440"/>
        <w:rPr>
          <w:rFonts w:ascii="Arial" w:hAnsi="Arial" w:cs="Arial"/>
          <w:sz w:val="20"/>
          <w:szCs w:val="20"/>
        </w:rPr>
      </w:pPr>
      <w:r w:rsidRPr="00AF7571">
        <w:rPr>
          <w:rFonts w:ascii="Arial" w:hAnsi="Arial" w:cs="Arial"/>
          <w:sz w:val="20"/>
          <w:szCs w:val="20"/>
        </w:rPr>
        <w:t>Communication should be open, honest, and timely</w:t>
      </w:r>
    </w:p>
    <w:p w14:paraId="1609D430" w14:textId="77777777" w:rsidR="00526D7E" w:rsidRPr="00AF7571" w:rsidRDefault="00526D7E" w:rsidP="00526D7E">
      <w:pPr>
        <w:pStyle w:val="NoSpacing"/>
        <w:numPr>
          <w:ilvl w:val="0"/>
          <w:numId w:val="38"/>
        </w:numPr>
        <w:ind w:left="1440"/>
        <w:rPr>
          <w:rFonts w:ascii="Arial" w:hAnsi="Arial" w:cs="Arial"/>
          <w:sz w:val="20"/>
          <w:szCs w:val="20"/>
        </w:rPr>
      </w:pPr>
      <w:r w:rsidRPr="00AF7571">
        <w:rPr>
          <w:rFonts w:ascii="Arial" w:hAnsi="Arial" w:cs="Arial"/>
          <w:sz w:val="20"/>
          <w:szCs w:val="20"/>
        </w:rPr>
        <w:t>Respect of staff, offices, and peers</w:t>
      </w:r>
    </w:p>
    <w:p w14:paraId="121DEFE2" w14:textId="77777777" w:rsidR="00526D7E" w:rsidRPr="00AF7571" w:rsidRDefault="00526D7E" w:rsidP="00526D7E">
      <w:pPr>
        <w:pStyle w:val="NoSpacing"/>
        <w:numPr>
          <w:ilvl w:val="0"/>
          <w:numId w:val="38"/>
        </w:numPr>
        <w:ind w:left="1440"/>
        <w:rPr>
          <w:rFonts w:ascii="Arial" w:hAnsi="Arial" w:cs="Arial"/>
          <w:sz w:val="20"/>
          <w:szCs w:val="20"/>
        </w:rPr>
      </w:pPr>
      <w:r w:rsidRPr="00AF7571">
        <w:rPr>
          <w:rFonts w:ascii="Arial" w:hAnsi="Arial" w:cs="Arial"/>
          <w:sz w:val="20"/>
          <w:szCs w:val="20"/>
        </w:rPr>
        <w:t>Accountability for attendance, participation, and responsibilities</w:t>
      </w:r>
    </w:p>
    <w:bookmarkEnd w:id="4"/>
    <w:p w14:paraId="21887EA8" w14:textId="77777777" w:rsidR="006150BE" w:rsidRPr="00AF7571" w:rsidRDefault="006150BE" w:rsidP="006150BE">
      <w:pPr>
        <w:rPr>
          <w:rFonts w:ascii="Arial" w:eastAsia="Calibri" w:hAnsi="Arial" w:cs="Arial"/>
          <w:b/>
          <w:color w:val="7F7F7F" w:themeColor="text1" w:themeTint="80"/>
          <w:sz w:val="20"/>
          <w:szCs w:val="20"/>
        </w:rPr>
      </w:pPr>
    </w:p>
    <w:sectPr w:rsidR="006150BE" w:rsidRPr="00AF7571" w:rsidSect="00DC2E2F">
      <w:footerReference w:type="default" r:id="rId13"/>
      <w:headerReference w:type="first" r:id="rId14"/>
      <w:type w:val="continuous"/>
      <w:pgSz w:w="12240" w:h="15840"/>
      <w:pgMar w:top="144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92ADD" w14:textId="77777777" w:rsidR="00A62906" w:rsidRDefault="00A62906" w:rsidP="00600E1E">
      <w:pPr>
        <w:spacing w:after="0" w:line="240" w:lineRule="auto"/>
      </w:pPr>
      <w:r>
        <w:separator/>
      </w:r>
    </w:p>
  </w:endnote>
  <w:endnote w:type="continuationSeparator" w:id="0">
    <w:p w14:paraId="6BDBB046" w14:textId="77777777" w:rsidR="00A62906" w:rsidRDefault="00A62906" w:rsidP="00600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6861447"/>
      <w:docPartObj>
        <w:docPartGallery w:val="Page Numbers (Bottom of Page)"/>
        <w:docPartUnique/>
      </w:docPartObj>
    </w:sdtPr>
    <w:sdtEndPr>
      <w:rPr>
        <w:rFonts w:ascii="Arial Narrow" w:hAnsi="Arial Narrow"/>
        <w:color w:val="7F7F7F" w:themeColor="background1" w:themeShade="7F"/>
        <w:spacing w:val="60"/>
        <w:sz w:val="16"/>
        <w:szCs w:val="16"/>
      </w:rPr>
    </w:sdtEndPr>
    <w:sdtContent>
      <w:p w14:paraId="1883DB79" w14:textId="10F344AA" w:rsidR="00716DE5" w:rsidRPr="00DC2E2F" w:rsidRDefault="00DC2E2F" w:rsidP="00DC2E2F">
        <w:pPr>
          <w:pStyle w:val="Footer"/>
          <w:pBdr>
            <w:top w:val="single" w:sz="4" w:space="1" w:color="D9D9D9" w:themeColor="background1" w:themeShade="D9"/>
          </w:pBdr>
          <w:jc w:val="right"/>
          <w:rPr>
            <w:rFonts w:ascii="Arial Narrow" w:hAnsi="Arial Narrow"/>
            <w:sz w:val="16"/>
            <w:szCs w:val="16"/>
          </w:rPr>
        </w:pPr>
        <w:r w:rsidRPr="00DC2E2F">
          <w:rPr>
            <w:rFonts w:ascii="Arial Narrow" w:hAnsi="Arial Narrow"/>
            <w:sz w:val="16"/>
            <w:szCs w:val="16"/>
          </w:rPr>
          <w:fldChar w:fldCharType="begin"/>
        </w:r>
        <w:r w:rsidRPr="00DC2E2F">
          <w:rPr>
            <w:rFonts w:ascii="Arial Narrow" w:hAnsi="Arial Narrow"/>
            <w:sz w:val="16"/>
            <w:szCs w:val="16"/>
          </w:rPr>
          <w:instrText xml:space="preserve"> PAGE   \* MERGEFORMAT </w:instrText>
        </w:r>
        <w:r w:rsidRPr="00DC2E2F">
          <w:rPr>
            <w:rFonts w:ascii="Arial Narrow" w:hAnsi="Arial Narrow"/>
            <w:sz w:val="16"/>
            <w:szCs w:val="16"/>
          </w:rPr>
          <w:fldChar w:fldCharType="separate"/>
        </w:r>
        <w:r w:rsidRPr="00DC2E2F">
          <w:rPr>
            <w:rFonts w:ascii="Arial Narrow" w:hAnsi="Arial Narrow"/>
            <w:noProof/>
            <w:sz w:val="16"/>
            <w:szCs w:val="16"/>
          </w:rPr>
          <w:t>2</w:t>
        </w:r>
        <w:r w:rsidRPr="00DC2E2F">
          <w:rPr>
            <w:rFonts w:ascii="Arial Narrow" w:hAnsi="Arial Narrow"/>
            <w:noProof/>
            <w:sz w:val="16"/>
            <w:szCs w:val="16"/>
          </w:rPr>
          <w:fldChar w:fldCharType="end"/>
        </w:r>
        <w:r w:rsidRPr="00DC2E2F">
          <w:rPr>
            <w:rFonts w:ascii="Arial Narrow" w:hAnsi="Arial Narrow"/>
            <w:sz w:val="16"/>
            <w:szCs w:val="16"/>
          </w:rPr>
          <w:t xml:space="preserve"> | </w:t>
        </w:r>
        <w:r w:rsidRPr="00DC2E2F">
          <w:rPr>
            <w:rFonts w:ascii="Arial Narrow" w:hAnsi="Arial Narrow"/>
            <w:color w:val="7F7F7F" w:themeColor="background1" w:themeShade="7F"/>
            <w:spacing w:val="60"/>
            <w:sz w:val="16"/>
            <w:szCs w:val="16"/>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3D90D" w14:textId="77777777" w:rsidR="00A62906" w:rsidRDefault="00A62906" w:rsidP="00600E1E">
      <w:pPr>
        <w:spacing w:after="0" w:line="240" w:lineRule="auto"/>
      </w:pPr>
      <w:r>
        <w:separator/>
      </w:r>
    </w:p>
  </w:footnote>
  <w:footnote w:type="continuationSeparator" w:id="0">
    <w:p w14:paraId="6E18B576" w14:textId="77777777" w:rsidR="00A62906" w:rsidRDefault="00A62906" w:rsidP="00600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DEE65" w14:textId="600395F9" w:rsidR="00716DE5" w:rsidRDefault="00BF7039" w:rsidP="00716DE5">
    <w:pPr>
      <w:pStyle w:val="Header"/>
      <w:jc w:val="right"/>
    </w:pPr>
    <w:r>
      <w:rPr>
        <w:noProof/>
      </w:rPr>
      <w:drawing>
        <wp:inline distT="0" distB="0" distL="0" distR="0" wp14:anchorId="049D58F0" wp14:editId="6252BC3B">
          <wp:extent cx="2601097" cy="457200"/>
          <wp:effectExtent l="0" t="0" r="889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RP horiz black.png"/>
                  <pic:cNvPicPr/>
                </pic:nvPicPr>
                <pic:blipFill>
                  <a:blip r:embed="rId1">
                    <a:extLst>
                      <a:ext uri="{28A0092B-C50C-407E-A947-70E740481C1C}">
                        <a14:useLocalDpi xmlns:a14="http://schemas.microsoft.com/office/drawing/2010/main" val="0"/>
                      </a:ext>
                    </a:extLst>
                  </a:blip>
                  <a:stretch>
                    <a:fillRect/>
                  </a:stretch>
                </pic:blipFill>
                <pic:spPr>
                  <a:xfrm>
                    <a:off x="0" y="0"/>
                    <a:ext cx="2622612" cy="4609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2B9"/>
    <w:multiLevelType w:val="hybridMultilevel"/>
    <w:tmpl w:val="76643D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09E5A5F"/>
    <w:multiLevelType w:val="hybridMultilevel"/>
    <w:tmpl w:val="829AB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F72DD5"/>
    <w:multiLevelType w:val="hybridMultilevel"/>
    <w:tmpl w:val="B450D890"/>
    <w:lvl w:ilvl="0" w:tplc="528E7E74">
      <w:start w:val="1"/>
      <w:numFmt w:val="decimal"/>
      <w:lvlText w:val="%1."/>
      <w:lvlJc w:val="left"/>
      <w:pPr>
        <w:ind w:left="720" w:hanging="360"/>
      </w:pPr>
      <w:rPr>
        <w:b w:val="0"/>
      </w:rPr>
    </w:lvl>
    <w:lvl w:ilvl="1" w:tplc="8BC6CCD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D1934"/>
    <w:multiLevelType w:val="multilevel"/>
    <w:tmpl w:val="2D5EB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D109C"/>
    <w:multiLevelType w:val="hybridMultilevel"/>
    <w:tmpl w:val="AC68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265C3"/>
    <w:multiLevelType w:val="hybridMultilevel"/>
    <w:tmpl w:val="43928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C4CBD"/>
    <w:multiLevelType w:val="hybridMultilevel"/>
    <w:tmpl w:val="43928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6B0CEC"/>
    <w:multiLevelType w:val="hybridMultilevel"/>
    <w:tmpl w:val="D8389B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0AFE728C"/>
    <w:multiLevelType w:val="hybridMultilevel"/>
    <w:tmpl w:val="43928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91D0A"/>
    <w:multiLevelType w:val="hybridMultilevel"/>
    <w:tmpl w:val="A9F25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9E1F71"/>
    <w:multiLevelType w:val="hybridMultilevel"/>
    <w:tmpl w:val="B0DA2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4261A9F"/>
    <w:multiLevelType w:val="hybridMultilevel"/>
    <w:tmpl w:val="D94E059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42E5E3E"/>
    <w:multiLevelType w:val="multilevel"/>
    <w:tmpl w:val="97309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F17F32"/>
    <w:multiLevelType w:val="hybridMultilevel"/>
    <w:tmpl w:val="DE584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930A6A"/>
    <w:multiLevelType w:val="hybridMultilevel"/>
    <w:tmpl w:val="67B40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8EE7B6B"/>
    <w:multiLevelType w:val="hybridMultilevel"/>
    <w:tmpl w:val="572C9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F6260D"/>
    <w:multiLevelType w:val="multilevel"/>
    <w:tmpl w:val="05A01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1B2468"/>
    <w:multiLevelType w:val="hybridMultilevel"/>
    <w:tmpl w:val="1948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21B1A"/>
    <w:multiLevelType w:val="multilevel"/>
    <w:tmpl w:val="BB042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6B1AE8"/>
    <w:multiLevelType w:val="hybridMultilevel"/>
    <w:tmpl w:val="C2AA8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E70196"/>
    <w:multiLevelType w:val="hybridMultilevel"/>
    <w:tmpl w:val="F6DE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626BD3"/>
    <w:multiLevelType w:val="hybridMultilevel"/>
    <w:tmpl w:val="E55C99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D441A4"/>
    <w:multiLevelType w:val="hybridMultilevel"/>
    <w:tmpl w:val="DFEE62F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22C0807"/>
    <w:multiLevelType w:val="hybridMultilevel"/>
    <w:tmpl w:val="5CD82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10541"/>
    <w:multiLevelType w:val="hybridMultilevel"/>
    <w:tmpl w:val="A29CA39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3D8F51F7"/>
    <w:multiLevelType w:val="hybridMultilevel"/>
    <w:tmpl w:val="5A585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C268C2"/>
    <w:multiLevelType w:val="hybridMultilevel"/>
    <w:tmpl w:val="4EC0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77BAD"/>
    <w:multiLevelType w:val="hybridMultilevel"/>
    <w:tmpl w:val="F1D4F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5709B6"/>
    <w:multiLevelType w:val="hybridMultilevel"/>
    <w:tmpl w:val="588AF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641EF"/>
    <w:multiLevelType w:val="hybridMultilevel"/>
    <w:tmpl w:val="46AA3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F91871"/>
    <w:multiLevelType w:val="hybridMultilevel"/>
    <w:tmpl w:val="B12EE58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AB76D1F"/>
    <w:multiLevelType w:val="hybridMultilevel"/>
    <w:tmpl w:val="4D3EB370"/>
    <w:lvl w:ilvl="0" w:tplc="633A46FA">
      <w:start w:val="1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E2791"/>
    <w:multiLevelType w:val="multilevel"/>
    <w:tmpl w:val="37EE1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C00F78"/>
    <w:multiLevelType w:val="hybridMultilevel"/>
    <w:tmpl w:val="5F68A3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7DC36CB"/>
    <w:multiLevelType w:val="multilevel"/>
    <w:tmpl w:val="B37E7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C71909"/>
    <w:multiLevelType w:val="hybridMultilevel"/>
    <w:tmpl w:val="5D60A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862A3"/>
    <w:multiLevelType w:val="hybridMultilevel"/>
    <w:tmpl w:val="8E26D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E5E301B"/>
    <w:multiLevelType w:val="hybridMultilevel"/>
    <w:tmpl w:val="9170FD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6"/>
  </w:num>
  <w:num w:numId="3">
    <w:abstractNumId w:val="17"/>
  </w:num>
  <w:num w:numId="4">
    <w:abstractNumId w:val="37"/>
  </w:num>
  <w:num w:numId="5">
    <w:abstractNumId w:val="7"/>
  </w:num>
  <w:num w:numId="6">
    <w:abstractNumId w:val="0"/>
  </w:num>
  <w:num w:numId="7">
    <w:abstractNumId w:val="8"/>
  </w:num>
  <w:num w:numId="8">
    <w:abstractNumId w:val="5"/>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4"/>
  </w:num>
  <w:num w:numId="12">
    <w:abstractNumId w:val="22"/>
  </w:num>
  <w:num w:numId="13">
    <w:abstractNumId w:val="11"/>
  </w:num>
  <w:num w:numId="14">
    <w:abstractNumId w:val="30"/>
  </w:num>
  <w:num w:numId="15">
    <w:abstractNumId w:val="36"/>
  </w:num>
  <w:num w:numId="16">
    <w:abstractNumId w:val="10"/>
  </w:num>
  <w:num w:numId="17">
    <w:abstractNumId w:val="1"/>
  </w:num>
  <w:num w:numId="18">
    <w:abstractNumId w:val="13"/>
  </w:num>
  <w:num w:numId="19">
    <w:abstractNumId w:val="14"/>
  </w:num>
  <w:num w:numId="20">
    <w:abstractNumId w:val="2"/>
  </w:num>
  <w:num w:numId="21">
    <w:abstractNumId w:val="26"/>
  </w:num>
  <w:num w:numId="22">
    <w:abstractNumId w:val="27"/>
  </w:num>
  <w:num w:numId="23">
    <w:abstractNumId w:val="28"/>
  </w:num>
  <w:num w:numId="24">
    <w:abstractNumId w:val="4"/>
  </w:num>
  <w:num w:numId="25">
    <w:abstractNumId w:val="21"/>
  </w:num>
  <w:num w:numId="26">
    <w:abstractNumId w:val="35"/>
  </w:num>
  <w:num w:numId="27">
    <w:abstractNumId w:val="18"/>
  </w:num>
  <w:num w:numId="28">
    <w:abstractNumId w:val="34"/>
  </w:num>
  <w:num w:numId="29">
    <w:abstractNumId w:val="16"/>
    <w:lvlOverride w:ilvl="0">
      <w:startOverride w:val="2"/>
    </w:lvlOverride>
  </w:num>
  <w:num w:numId="30">
    <w:abstractNumId w:val="12"/>
    <w:lvlOverride w:ilvl="0">
      <w:startOverride w:val="3"/>
    </w:lvlOverride>
  </w:num>
  <w:num w:numId="31">
    <w:abstractNumId w:val="3"/>
    <w:lvlOverride w:ilvl="0">
      <w:startOverride w:val="4"/>
    </w:lvlOverride>
  </w:num>
  <w:num w:numId="32">
    <w:abstractNumId w:val="32"/>
    <w:lvlOverride w:ilvl="0">
      <w:startOverride w:val="5"/>
    </w:lvlOverride>
  </w:num>
  <w:num w:numId="33">
    <w:abstractNumId w:val="29"/>
  </w:num>
  <w:num w:numId="34">
    <w:abstractNumId w:val="15"/>
  </w:num>
  <w:num w:numId="35">
    <w:abstractNumId w:val="9"/>
  </w:num>
  <w:num w:numId="36">
    <w:abstractNumId w:val="20"/>
  </w:num>
  <w:num w:numId="37">
    <w:abstractNumId w:val="19"/>
  </w:num>
  <w:num w:numId="38">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E1E"/>
    <w:rsid w:val="000167F2"/>
    <w:rsid w:val="00017732"/>
    <w:rsid w:val="000209E8"/>
    <w:rsid w:val="0002123C"/>
    <w:rsid w:val="00027B30"/>
    <w:rsid w:val="00031D09"/>
    <w:rsid w:val="0003642B"/>
    <w:rsid w:val="00054F3C"/>
    <w:rsid w:val="00062DA4"/>
    <w:rsid w:val="00072CCC"/>
    <w:rsid w:val="00077FED"/>
    <w:rsid w:val="00084A09"/>
    <w:rsid w:val="000A7B40"/>
    <w:rsid w:val="000D3A5F"/>
    <w:rsid w:val="000D78D6"/>
    <w:rsid w:val="000F3861"/>
    <w:rsid w:val="00145834"/>
    <w:rsid w:val="001748F0"/>
    <w:rsid w:val="00196025"/>
    <w:rsid w:val="001B1FE7"/>
    <w:rsid w:val="001B5A76"/>
    <w:rsid w:val="001D6EE9"/>
    <w:rsid w:val="001E3307"/>
    <w:rsid w:val="002069BC"/>
    <w:rsid w:val="00221B18"/>
    <w:rsid w:val="00235885"/>
    <w:rsid w:val="00276847"/>
    <w:rsid w:val="002903F5"/>
    <w:rsid w:val="002B78DD"/>
    <w:rsid w:val="002C2384"/>
    <w:rsid w:val="002D5754"/>
    <w:rsid w:val="002F3617"/>
    <w:rsid w:val="00352CF7"/>
    <w:rsid w:val="00356757"/>
    <w:rsid w:val="00360BA8"/>
    <w:rsid w:val="00361FE3"/>
    <w:rsid w:val="00367601"/>
    <w:rsid w:val="003736D9"/>
    <w:rsid w:val="0038627D"/>
    <w:rsid w:val="003A19D2"/>
    <w:rsid w:val="003A46BD"/>
    <w:rsid w:val="003E1216"/>
    <w:rsid w:val="003E64F7"/>
    <w:rsid w:val="003F6C51"/>
    <w:rsid w:val="00446C27"/>
    <w:rsid w:val="00460910"/>
    <w:rsid w:val="00467DC5"/>
    <w:rsid w:val="00480755"/>
    <w:rsid w:val="004A0128"/>
    <w:rsid w:val="004A6DC0"/>
    <w:rsid w:val="004C4E2D"/>
    <w:rsid w:val="004F5E6A"/>
    <w:rsid w:val="004F7A19"/>
    <w:rsid w:val="00514AE7"/>
    <w:rsid w:val="00514F7B"/>
    <w:rsid w:val="00526D7E"/>
    <w:rsid w:val="0054103C"/>
    <w:rsid w:val="00541370"/>
    <w:rsid w:val="005455C8"/>
    <w:rsid w:val="00573A6D"/>
    <w:rsid w:val="005B57DA"/>
    <w:rsid w:val="005C047D"/>
    <w:rsid w:val="005C131E"/>
    <w:rsid w:val="005E28D5"/>
    <w:rsid w:val="00600E1E"/>
    <w:rsid w:val="0060525A"/>
    <w:rsid w:val="00612F1E"/>
    <w:rsid w:val="006150BE"/>
    <w:rsid w:val="00617DE4"/>
    <w:rsid w:val="00624058"/>
    <w:rsid w:val="00624BBA"/>
    <w:rsid w:val="006B6DB3"/>
    <w:rsid w:val="006E538E"/>
    <w:rsid w:val="00700D1A"/>
    <w:rsid w:val="00716DE5"/>
    <w:rsid w:val="00720B87"/>
    <w:rsid w:val="007574D2"/>
    <w:rsid w:val="00766B52"/>
    <w:rsid w:val="007A4660"/>
    <w:rsid w:val="007A64BB"/>
    <w:rsid w:val="007A6D04"/>
    <w:rsid w:val="007F4D5D"/>
    <w:rsid w:val="008034D2"/>
    <w:rsid w:val="00806AF2"/>
    <w:rsid w:val="00812E87"/>
    <w:rsid w:val="008135E4"/>
    <w:rsid w:val="00825C6A"/>
    <w:rsid w:val="00845298"/>
    <w:rsid w:val="00852192"/>
    <w:rsid w:val="00877375"/>
    <w:rsid w:val="00886B58"/>
    <w:rsid w:val="0089222E"/>
    <w:rsid w:val="008A0BB6"/>
    <w:rsid w:val="008B5C26"/>
    <w:rsid w:val="008B6CB5"/>
    <w:rsid w:val="008C5CFB"/>
    <w:rsid w:val="00953FB3"/>
    <w:rsid w:val="009545F3"/>
    <w:rsid w:val="00993D83"/>
    <w:rsid w:val="009B289C"/>
    <w:rsid w:val="009D009D"/>
    <w:rsid w:val="009F618B"/>
    <w:rsid w:val="00A17F73"/>
    <w:rsid w:val="00A339AF"/>
    <w:rsid w:val="00A4342F"/>
    <w:rsid w:val="00A62906"/>
    <w:rsid w:val="00A62B12"/>
    <w:rsid w:val="00A72170"/>
    <w:rsid w:val="00A72702"/>
    <w:rsid w:val="00A82B3F"/>
    <w:rsid w:val="00AA2102"/>
    <w:rsid w:val="00AA4ED9"/>
    <w:rsid w:val="00AA7763"/>
    <w:rsid w:val="00AD5197"/>
    <w:rsid w:val="00AF0C5D"/>
    <w:rsid w:val="00AF7571"/>
    <w:rsid w:val="00B0527C"/>
    <w:rsid w:val="00B1494A"/>
    <w:rsid w:val="00B169D7"/>
    <w:rsid w:val="00B22D9C"/>
    <w:rsid w:val="00B726B7"/>
    <w:rsid w:val="00B94F64"/>
    <w:rsid w:val="00BA470D"/>
    <w:rsid w:val="00BF3077"/>
    <w:rsid w:val="00BF7039"/>
    <w:rsid w:val="00C03F1D"/>
    <w:rsid w:val="00C536B0"/>
    <w:rsid w:val="00C87040"/>
    <w:rsid w:val="00C8775C"/>
    <w:rsid w:val="00C96201"/>
    <w:rsid w:val="00CC001B"/>
    <w:rsid w:val="00CD1471"/>
    <w:rsid w:val="00CE603D"/>
    <w:rsid w:val="00CF6616"/>
    <w:rsid w:val="00D10E0A"/>
    <w:rsid w:val="00D12B84"/>
    <w:rsid w:val="00D3292F"/>
    <w:rsid w:val="00D75FD2"/>
    <w:rsid w:val="00D9595A"/>
    <w:rsid w:val="00DA7F4D"/>
    <w:rsid w:val="00DC2E2F"/>
    <w:rsid w:val="00DE41BB"/>
    <w:rsid w:val="00DE7670"/>
    <w:rsid w:val="00DE7808"/>
    <w:rsid w:val="00DF267C"/>
    <w:rsid w:val="00DF2C5C"/>
    <w:rsid w:val="00E67F81"/>
    <w:rsid w:val="00E75370"/>
    <w:rsid w:val="00E94009"/>
    <w:rsid w:val="00E97EFF"/>
    <w:rsid w:val="00EB77FB"/>
    <w:rsid w:val="00EC3567"/>
    <w:rsid w:val="00EC54A4"/>
    <w:rsid w:val="00ED19AE"/>
    <w:rsid w:val="00F022B6"/>
    <w:rsid w:val="00F16AF5"/>
    <w:rsid w:val="00F44C76"/>
    <w:rsid w:val="00F4500B"/>
    <w:rsid w:val="00F4764B"/>
    <w:rsid w:val="00F55BAA"/>
    <w:rsid w:val="00F562D1"/>
    <w:rsid w:val="00F64A1D"/>
    <w:rsid w:val="00F84B84"/>
    <w:rsid w:val="00FA37AC"/>
    <w:rsid w:val="00FC6916"/>
    <w:rsid w:val="00FD061F"/>
    <w:rsid w:val="00FE12D4"/>
    <w:rsid w:val="00FE23BA"/>
    <w:rsid w:val="00FE6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2A96A48"/>
  <w15:docId w15:val="{0C694E14-7F85-41D8-9B43-930AED819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808"/>
    <w:rPr>
      <w:rFonts w:ascii="Times New Roman" w:hAnsi="Times New Roman"/>
    </w:rPr>
  </w:style>
  <w:style w:type="paragraph" w:styleId="Heading1">
    <w:name w:val="heading 1"/>
    <w:basedOn w:val="Normal"/>
    <w:next w:val="Normal"/>
    <w:link w:val="Heading1Char"/>
    <w:uiPriority w:val="9"/>
    <w:qFormat/>
    <w:rsid w:val="00BA470D"/>
    <w:pPr>
      <w:keepNext/>
      <w:keepLines/>
      <w:spacing w:before="480" w:after="0"/>
      <w:outlineLvl w:val="0"/>
    </w:pPr>
    <w:rPr>
      <w:rFonts w:asciiTheme="majorHAnsi" w:eastAsiaTheme="majorEastAsia" w:hAnsiTheme="majorHAnsi" w:cstheme="majorBidi"/>
      <w:b/>
      <w:bCs/>
      <w:color w:val="808080" w:themeColor="background1" w:themeShade="80"/>
      <w:sz w:val="28"/>
      <w:szCs w:val="28"/>
    </w:rPr>
  </w:style>
  <w:style w:type="paragraph" w:styleId="Heading2">
    <w:name w:val="heading 2"/>
    <w:basedOn w:val="Normal"/>
    <w:next w:val="Normal"/>
    <w:link w:val="Heading2Char"/>
    <w:uiPriority w:val="9"/>
    <w:unhideWhenUsed/>
    <w:qFormat/>
    <w:rsid w:val="006B6DB3"/>
    <w:pPr>
      <w:keepNext/>
      <w:keepLines/>
      <w:spacing w:before="200" w:after="0"/>
      <w:outlineLvl w:val="1"/>
    </w:pPr>
    <w:rPr>
      <w:rFonts w:asciiTheme="majorHAnsi" w:eastAsiaTheme="majorEastAsia" w:hAnsiTheme="majorHAnsi" w:cstheme="majorBidi"/>
      <w:b/>
      <w:bCs/>
      <w:color w:val="808080" w:themeColor="background1" w:themeShade="80"/>
      <w:sz w:val="26"/>
      <w:szCs w:val="26"/>
    </w:rPr>
  </w:style>
  <w:style w:type="paragraph" w:styleId="Heading3">
    <w:name w:val="heading 3"/>
    <w:basedOn w:val="Normal"/>
    <w:next w:val="Normal"/>
    <w:link w:val="Heading3Char"/>
    <w:uiPriority w:val="9"/>
    <w:unhideWhenUsed/>
    <w:qFormat/>
    <w:rsid w:val="006B6DB3"/>
    <w:pPr>
      <w:keepNext/>
      <w:keepLines/>
      <w:spacing w:before="200" w:after="0"/>
      <w:outlineLvl w:val="2"/>
    </w:pPr>
    <w:rPr>
      <w:rFonts w:asciiTheme="majorHAnsi" w:eastAsiaTheme="majorEastAsia" w:hAnsiTheme="majorHAnsi" w:cstheme="majorBidi"/>
      <w:b/>
      <w:bCs/>
      <w:color w:val="808080" w:themeColor="background1" w:themeShade="80"/>
    </w:rPr>
  </w:style>
  <w:style w:type="paragraph" w:styleId="Heading4">
    <w:name w:val="heading 4"/>
    <w:basedOn w:val="Normal"/>
    <w:next w:val="Normal"/>
    <w:link w:val="Heading4Char"/>
    <w:uiPriority w:val="9"/>
    <w:unhideWhenUsed/>
    <w:qFormat/>
    <w:rsid w:val="00446C27"/>
    <w:pPr>
      <w:keepNext/>
      <w:keepLines/>
      <w:spacing w:before="200" w:after="0"/>
      <w:outlineLvl w:val="3"/>
    </w:pPr>
    <w:rPr>
      <w:rFonts w:asciiTheme="majorHAnsi" w:eastAsiaTheme="majorEastAsia" w:hAnsiTheme="majorHAnsi" w:cstheme="majorBidi"/>
      <w:b/>
      <w:bCs/>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E1E"/>
  </w:style>
  <w:style w:type="paragraph" w:styleId="Footer">
    <w:name w:val="footer"/>
    <w:basedOn w:val="Normal"/>
    <w:link w:val="FooterChar"/>
    <w:uiPriority w:val="99"/>
    <w:unhideWhenUsed/>
    <w:rsid w:val="00600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E1E"/>
  </w:style>
  <w:style w:type="paragraph" w:styleId="Title">
    <w:name w:val="Title"/>
    <w:basedOn w:val="Normal"/>
    <w:next w:val="Normal"/>
    <w:link w:val="TitleChar"/>
    <w:uiPriority w:val="10"/>
    <w:qFormat/>
    <w:rsid w:val="00DE7808"/>
    <w:pPr>
      <w:pBdr>
        <w:bottom w:val="single" w:sz="8" w:space="4" w:color="808080" w:themeColor="background1" w:themeShade="80"/>
      </w:pBdr>
      <w:spacing w:after="300" w:line="240" w:lineRule="auto"/>
      <w:contextualSpacing/>
    </w:pPr>
    <w:rPr>
      <w:rFonts w:ascii="Cambria" w:eastAsia="Times New Roman" w:hAnsi="Cambria" w:cs="Times New Roman"/>
      <w:color w:val="808080" w:themeColor="background1" w:themeShade="80"/>
      <w:spacing w:val="5"/>
      <w:kern w:val="28"/>
      <w:sz w:val="52"/>
      <w:szCs w:val="52"/>
    </w:rPr>
  </w:style>
  <w:style w:type="character" w:customStyle="1" w:styleId="TitleChar">
    <w:name w:val="Title Char"/>
    <w:basedOn w:val="DefaultParagraphFont"/>
    <w:link w:val="Title"/>
    <w:uiPriority w:val="10"/>
    <w:rsid w:val="00DE7808"/>
    <w:rPr>
      <w:rFonts w:ascii="Cambria" w:eastAsia="Times New Roman" w:hAnsi="Cambria" w:cs="Times New Roman"/>
      <w:color w:val="808080" w:themeColor="background1" w:themeShade="80"/>
      <w:spacing w:val="5"/>
      <w:kern w:val="28"/>
      <w:sz w:val="52"/>
      <w:szCs w:val="52"/>
    </w:rPr>
  </w:style>
  <w:style w:type="paragraph" w:styleId="Subtitle">
    <w:name w:val="Subtitle"/>
    <w:basedOn w:val="Normal"/>
    <w:next w:val="Normal"/>
    <w:link w:val="SubtitleChar"/>
    <w:uiPriority w:val="11"/>
    <w:qFormat/>
    <w:rsid w:val="00DE7808"/>
    <w:pPr>
      <w:spacing w:after="0"/>
    </w:pPr>
    <w:rPr>
      <w:rFonts w:ascii="Cambria" w:eastAsia="Times New Roman" w:hAnsi="Cambria" w:cs="Times New Roman"/>
      <w:i/>
      <w:iCs/>
      <w:color w:val="BFBFBF" w:themeColor="background1" w:themeShade="BF"/>
      <w:spacing w:val="15"/>
      <w:sz w:val="24"/>
      <w:szCs w:val="24"/>
      <w:lang w:bidi="en-US"/>
    </w:rPr>
  </w:style>
  <w:style w:type="character" w:customStyle="1" w:styleId="SubtitleChar">
    <w:name w:val="Subtitle Char"/>
    <w:basedOn w:val="DefaultParagraphFont"/>
    <w:link w:val="Subtitle"/>
    <w:uiPriority w:val="11"/>
    <w:rsid w:val="00DE7808"/>
    <w:rPr>
      <w:rFonts w:ascii="Cambria" w:eastAsia="Times New Roman" w:hAnsi="Cambria" w:cs="Times New Roman"/>
      <w:i/>
      <w:iCs/>
      <w:color w:val="BFBFBF" w:themeColor="background1" w:themeShade="BF"/>
      <w:spacing w:val="15"/>
      <w:sz w:val="24"/>
      <w:szCs w:val="24"/>
      <w:lang w:bidi="en-US"/>
    </w:rPr>
  </w:style>
  <w:style w:type="character" w:customStyle="1" w:styleId="Heading1Char">
    <w:name w:val="Heading 1 Char"/>
    <w:basedOn w:val="DefaultParagraphFont"/>
    <w:link w:val="Heading1"/>
    <w:uiPriority w:val="9"/>
    <w:rsid w:val="00BA470D"/>
    <w:rPr>
      <w:rFonts w:asciiTheme="majorHAnsi" w:eastAsiaTheme="majorEastAsia" w:hAnsiTheme="majorHAnsi" w:cstheme="majorBidi"/>
      <w:b/>
      <w:bCs/>
      <w:color w:val="808080" w:themeColor="background1" w:themeShade="80"/>
      <w:sz w:val="28"/>
      <w:szCs w:val="28"/>
    </w:rPr>
  </w:style>
  <w:style w:type="paragraph" w:styleId="ListParagraph">
    <w:name w:val="List Paragraph"/>
    <w:basedOn w:val="Normal"/>
    <w:uiPriority w:val="34"/>
    <w:qFormat/>
    <w:rsid w:val="00600E1E"/>
    <w:pPr>
      <w:ind w:left="720"/>
      <w:contextualSpacing/>
    </w:pPr>
  </w:style>
  <w:style w:type="character" w:customStyle="1" w:styleId="Heading2Char">
    <w:name w:val="Heading 2 Char"/>
    <w:basedOn w:val="DefaultParagraphFont"/>
    <w:link w:val="Heading2"/>
    <w:uiPriority w:val="9"/>
    <w:rsid w:val="006B6DB3"/>
    <w:rPr>
      <w:rFonts w:asciiTheme="majorHAnsi" w:eastAsiaTheme="majorEastAsia" w:hAnsiTheme="majorHAnsi" w:cstheme="majorBidi"/>
      <w:b/>
      <w:bCs/>
      <w:color w:val="808080" w:themeColor="background1" w:themeShade="80"/>
      <w:sz w:val="26"/>
      <w:szCs w:val="26"/>
    </w:rPr>
  </w:style>
  <w:style w:type="character" w:styleId="PlaceholderText">
    <w:name w:val="Placeholder Text"/>
    <w:basedOn w:val="DefaultParagraphFont"/>
    <w:uiPriority w:val="99"/>
    <w:semiHidden/>
    <w:rsid w:val="00600E1E"/>
    <w:rPr>
      <w:color w:val="808080"/>
    </w:rPr>
  </w:style>
  <w:style w:type="paragraph" w:styleId="BalloonText">
    <w:name w:val="Balloon Text"/>
    <w:basedOn w:val="Normal"/>
    <w:link w:val="BalloonTextChar"/>
    <w:uiPriority w:val="99"/>
    <w:semiHidden/>
    <w:unhideWhenUsed/>
    <w:rsid w:val="00600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E1E"/>
    <w:rPr>
      <w:rFonts w:ascii="Tahoma" w:hAnsi="Tahoma" w:cs="Tahoma"/>
      <w:sz w:val="16"/>
      <w:szCs w:val="16"/>
    </w:rPr>
  </w:style>
  <w:style w:type="table" w:styleId="TableGrid">
    <w:name w:val="Table Grid"/>
    <w:basedOn w:val="TableNormal"/>
    <w:uiPriority w:val="59"/>
    <w:rsid w:val="00B05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B6DB3"/>
    <w:rPr>
      <w:rFonts w:asciiTheme="majorHAnsi" w:eastAsiaTheme="majorEastAsia" w:hAnsiTheme="majorHAnsi" w:cstheme="majorBidi"/>
      <w:b/>
      <w:bCs/>
      <w:color w:val="808080" w:themeColor="background1" w:themeShade="80"/>
    </w:rPr>
  </w:style>
  <w:style w:type="character" w:styleId="Hyperlink">
    <w:name w:val="Hyperlink"/>
    <w:basedOn w:val="DefaultParagraphFont"/>
    <w:uiPriority w:val="99"/>
    <w:unhideWhenUsed/>
    <w:rsid w:val="00C8775C"/>
    <w:rPr>
      <w:color w:val="5F5F5F" w:themeColor="hyperlink"/>
      <w:u w:val="single"/>
    </w:rPr>
  </w:style>
  <w:style w:type="paragraph" w:styleId="NormalWeb">
    <w:name w:val="Normal (Web)"/>
    <w:basedOn w:val="Normal"/>
    <w:uiPriority w:val="99"/>
    <w:semiHidden/>
    <w:unhideWhenUsed/>
    <w:rsid w:val="00F84B84"/>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F84B84"/>
  </w:style>
  <w:style w:type="character" w:styleId="Strong">
    <w:name w:val="Strong"/>
    <w:basedOn w:val="DefaultParagraphFont"/>
    <w:uiPriority w:val="22"/>
    <w:qFormat/>
    <w:rsid w:val="00F84B84"/>
    <w:rPr>
      <w:b/>
      <w:bCs/>
    </w:rPr>
  </w:style>
  <w:style w:type="character" w:customStyle="1" w:styleId="Heading4Char">
    <w:name w:val="Heading 4 Char"/>
    <w:basedOn w:val="DefaultParagraphFont"/>
    <w:link w:val="Heading4"/>
    <w:uiPriority w:val="9"/>
    <w:rsid w:val="00446C27"/>
    <w:rPr>
      <w:rFonts w:asciiTheme="majorHAnsi" w:eastAsiaTheme="majorEastAsia" w:hAnsiTheme="majorHAnsi" w:cstheme="majorBidi"/>
      <w:b/>
      <w:bCs/>
      <w:i/>
      <w:iCs/>
      <w:color w:val="808080" w:themeColor="background1" w:themeShade="80"/>
    </w:rPr>
  </w:style>
  <w:style w:type="paragraph" w:customStyle="1" w:styleId="Default">
    <w:name w:val="Default"/>
    <w:rsid w:val="00AA4ED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QuickFormat1">
    <w:name w:val="QuickFormat1"/>
    <w:rsid w:val="004A0128"/>
    <w:rPr>
      <w:rFonts w:ascii="Arial" w:hAnsi="Arial" w:cs="Arial" w:hint="default"/>
      <w:sz w:val="22"/>
      <w:szCs w:val="22"/>
    </w:rPr>
  </w:style>
  <w:style w:type="character" w:customStyle="1" w:styleId="SYSHYPERTEXT">
    <w:name w:val="SYS_HYPERTEXT"/>
    <w:rsid w:val="004A0128"/>
    <w:rPr>
      <w:color w:val="0000FF"/>
      <w:u w:val="single"/>
    </w:rPr>
  </w:style>
  <w:style w:type="paragraph" w:styleId="NoSpacing">
    <w:name w:val="No Spacing"/>
    <w:link w:val="NoSpacingChar"/>
    <w:uiPriority w:val="1"/>
    <w:qFormat/>
    <w:rsid w:val="004A0128"/>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A62906"/>
    <w:rPr>
      <w:rFonts w:ascii="Calibri" w:eastAsia="Calibri" w:hAnsi="Calibri" w:cs="Times New Roman"/>
    </w:rPr>
  </w:style>
  <w:style w:type="table" w:customStyle="1" w:styleId="LightGrid1">
    <w:name w:val="Light Grid1"/>
    <w:basedOn w:val="TableNormal"/>
    <w:uiPriority w:val="62"/>
    <w:rsid w:val="00A62906"/>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A72702"/>
    <w:rPr>
      <w:i/>
      <w:iCs/>
    </w:rPr>
  </w:style>
  <w:style w:type="character" w:styleId="CommentReference">
    <w:name w:val="annotation reference"/>
    <w:basedOn w:val="DefaultParagraphFont"/>
    <w:uiPriority w:val="99"/>
    <w:semiHidden/>
    <w:unhideWhenUsed/>
    <w:rsid w:val="00BF3077"/>
    <w:rPr>
      <w:sz w:val="16"/>
      <w:szCs w:val="16"/>
    </w:rPr>
  </w:style>
  <w:style w:type="paragraph" w:styleId="CommentText">
    <w:name w:val="annotation text"/>
    <w:basedOn w:val="Normal"/>
    <w:link w:val="CommentTextChar"/>
    <w:uiPriority w:val="99"/>
    <w:semiHidden/>
    <w:unhideWhenUsed/>
    <w:rsid w:val="00BF3077"/>
    <w:pPr>
      <w:spacing w:line="240" w:lineRule="auto"/>
    </w:pPr>
    <w:rPr>
      <w:sz w:val="20"/>
      <w:szCs w:val="20"/>
    </w:rPr>
  </w:style>
  <w:style w:type="character" w:customStyle="1" w:styleId="CommentTextChar">
    <w:name w:val="Comment Text Char"/>
    <w:basedOn w:val="DefaultParagraphFont"/>
    <w:link w:val="CommentText"/>
    <w:uiPriority w:val="99"/>
    <w:semiHidden/>
    <w:rsid w:val="00BF307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F3077"/>
    <w:rPr>
      <w:b/>
      <w:bCs/>
    </w:rPr>
  </w:style>
  <w:style w:type="character" w:customStyle="1" w:styleId="CommentSubjectChar">
    <w:name w:val="Comment Subject Char"/>
    <w:basedOn w:val="CommentTextChar"/>
    <w:link w:val="CommentSubject"/>
    <w:uiPriority w:val="99"/>
    <w:semiHidden/>
    <w:rsid w:val="00BF307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40181">
      <w:bodyDiv w:val="1"/>
      <w:marLeft w:val="0"/>
      <w:marRight w:val="0"/>
      <w:marTop w:val="0"/>
      <w:marBottom w:val="0"/>
      <w:divBdr>
        <w:top w:val="none" w:sz="0" w:space="0" w:color="auto"/>
        <w:left w:val="none" w:sz="0" w:space="0" w:color="auto"/>
        <w:bottom w:val="none" w:sz="0" w:space="0" w:color="auto"/>
        <w:right w:val="none" w:sz="0" w:space="0" w:color="auto"/>
      </w:divBdr>
    </w:div>
    <w:div w:id="339894521">
      <w:bodyDiv w:val="1"/>
      <w:marLeft w:val="0"/>
      <w:marRight w:val="0"/>
      <w:marTop w:val="0"/>
      <w:marBottom w:val="0"/>
      <w:divBdr>
        <w:top w:val="none" w:sz="0" w:space="0" w:color="auto"/>
        <w:left w:val="none" w:sz="0" w:space="0" w:color="auto"/>
        <w:bottom w:val="none" w:sz="0" w:space="0" w:color="auto"/>
        <w:right w:val="none" w:sz="0" w:space="0" w:color="auto"/>
      </w:divBdr>
    </w:div>
    <w:div w:id="378942032">
      <w:bodyDiv w:val="1"/>
      <w:marLeft w:val="0"/>
      <w:marRight w:val="0"/>
      <w:marTop w:val="0"/>
      <w:marBottom w:val="0"/>
      <w:divBdr>
        <w:top w:val="none" w:sz="0" w:space="0" w:color="auto"/>
        <w:left w:val="none" w:sz="0" w:space="0" w:color="auto"/>
        <w:bottom w:val="none" w:sz="0" w:space="0" w:color="auto"/>
        <w:right w:val="none" w:sz="0" w:space="0" w:color="auto"/>
      </w:divBdr>
    </w:div>
    <w:div w:id="427165543">
      <w:bodyDiv w:val="1"/>
      <w:marLeft w:val="0"/>
      <w:marRight w:val="0"/>
      <w:marTop w:val="0"/>
      <w:marBottom w:val="0"/>
      <w:divBdr>
        <w:top w:val="none" w:sz="0" w:space="0" w:color="auto"/>
        <w:left w:val="none" w:sz="0" w:space="0" w:color="auto"/>
        <w:bottom w:val="none" w:sz="0" w:space="0" w:color="auto"/>
        <w:right w:val="none" w:sz="0" w:space="0" w:color="auto"/>
      </w:divBdr>
    </w:div>
    <w:div w:id="625745711">
      <w:bodyDiv w:val="1"/>
      <w:marLeft w:val="0"/>
      <w:marRight w:val="0"/>
      <w:marTop w:val="0"/>
      <w:marBottom w:val="0"/>
      <w:divBdr>
        <w:top w:val="none" w:sz="0" w:space="0" w:color="auto"/>
        <w:left w:val="none" w:sz="0" w:space="0" w:color="auto"/>
        <w:bottom w:val="none" w:sz="0" w:space="0" w:color="auto"/>
        <w:right w:val="none" w:sz="0" w:space="0" w:color="auto"/>
      </w:divBdr>
    </w:div>
    <w:div w:id="664476006">
      <w:bodyDiv w:val="1"/>
      <w:marLeft w:val="0"/>
      <w:marRight w:val="0"/>
      <w:marTop w:val="0"/>
      <w:marBottom w:val="0"/>
      <w:divBdr>
        <w:top w:val="none" w:sz="0" w:space="0" w:color="auto"/>
        <w:left w:val="none" w:sz="0" w:space="0" w:color="auto"/>
        <w:bottom w:val="none" w:sz="0" w:space="0" w:color="auto"/>
        <w:right w:val="none" w:sz="0" w:space="0" w:color="auto"/>
      </w:divBdr>
    </w:div>
    <w:div w:id="916523081">
      <w:bodyDiv w:val="1"/>
      <w:marLeft w:val="0"/>
      <w:marRight w:val="0"/>
      <w:marTop w:val="0"/>
      <w:marBottom w:val="0"/>
      <w:divBdr>
        <w:top w:val="none" w:sz="0" w:space="0" w:color="auto"/>
        <w:left w:val="none" w:sz="0" w:space="0" w:color="auto"/>
        <w:bottom w:val="none" w:sz="0" w:space="0" w:color="auto"/>
        <w:right w:val="none" w:sz="0" w:space="0" w:color="auto"/>
      </w:divBdr>
    </w:div>
    <w:div w:id="958223329">
      <w:bodyDiv w:val="1"/>
      <w:marLeft w:val="0"/>
      <w:marRight w:val="0"/>
      <w:marTop w:val="0"/>
      <w:marBottom w:val="0"/>
      <w:divBdr>
        <w:top w:val="none" w:sz="0" w:space="0" w:color="auto"/>
        <w:left w:val="none" w:sz="0" w:space="0" w:color="auto"/>
        <w:bottom w:val="none" w:sz="0" w:space="0" w:color="auto"/>
        <w:right w:val="none" w:sz="0" w:space="0" w:color="auto"/>
      </w:divBdr>
    </w:div>
    <w:div w:id="968167133">
      <w:bodyDiv w:val="1"/>
      <w:marLeft w:val="0"/>
      <w:marRight w:val="0"/>
      <w:marTop w:val="0"/>
      <w:marBottom w:val="0"/>
      <w:divBdr>
        <w:top w:val="none" w:sz="0" w:space="0" w:color="auto"/>
        <w:left w:val="none" w:sz="0" w:space="0" w:color="auto"/>
        <w:bottom w:val="none" w:sz="0" w:space="0" w:color="auto"/>
        <w:right w:val="none" w:sz="0" w:space="0" w:color="auto"/>
      </w:divBdr>
    </w:div>
    <w:div w:id="981664571">
      <w:bodyDiv w:val="1"/>
      <w:marLeft w:val="0"/>
      <w:marRight w:val="0"/>
      <w:marTop w:val="0"/>
      <w:marBottom w:val="0"/>
      <w:divBdr>
        <w:top w:val="none" w:sz="0" w:space="0" w:color="auto"/>
        <w:left w:val="none" w:sz="0" w:space="0" w:color="auto"/>
        <w:bottom w:val="none" w:sz="0" w:space="0" w:color="auto"/>
        <w:right w:val="none" w:sz="0" w:space="0" w:color="auto"/>
      </w:divBdr>
    </w:div>
    <w:div w:id="984552705">
      <w:bodyDiv w:val="1"/>
      <w:marLeft w:val="0"/>
      <w:marRight w:val="0"/>
      <w:marTop w:val="0"/>
      <w:marBottom w:val="0"/>
      <w:divBdr>
        <w:top w:val="none" w:sz="0" w:space="0" w:color="auto"/>
        <w:left w:val="none" w:sz="0" w:space="0" w:color="auto"/>
        <w:bottom w:val="none" w:sz="0" w:space="0" w:color="auto"/>
        <w:right w:val="none" w:sz="0" w:space="0" w:color="auto"/>
      </w:divBdr>
    </w:div>
    <w:div w:id="1041172504">
      <w:bodyDiv w:val="1"/>
      <w:marLeft w:val="0"/>
      <w:marRight w:val="0"/>
      <w:marTop w:val="0"/>
      <w:marBottom w:val="0"/>
      <w:divBdr>
        <w:top w:val="none" w:sz="0" w:space="0" w:color="auto"/>
        <w:left w:val="none" w:sz="0" w:space="0" w:color="auto"/>
        <w:bottom w:val="none" w:sz="0" w:space="0" w:color="auto"/>
        <w:right w:val="none" w:sz="0" w:space="0" w:color="auto"/>
      </w:divBdr>
    </w:div>
    <w:div w:id="1072122628">
      <w:bodyDiv w:val="1"/>
      <w:marLeft w:val="0"/>
      <w:marRight w:val="0"/>
      <w:marTop w:val="0"/>
      <w:marBottom w:val="0"/>
      <w:divBdr>
        <w:top w:val="none" w:sz="0" w:space="0" w:color="auto"/>
        <w:left w:val="none" w:sz="0" w:space="0" w:color="auto"/>
        <w:bottom w:val="none" w:sz="0" w:space="0" w:color="auto"/>
        <w:right w:val="none" w:sz="0" w:space="0" w:color="auto"/>
      </w:divBdr>
    </w:div>
    <w:div w:id="1100294507">
      <w:bodyDiv w:val="1"/>
      <w:marLeft w:val="0"/>
      <w:marRight w:val="0"/>
      <w:marTop w:val="0"/>
      <w:marBottom w:val="0"/>
      <w:divBdr>
        <w:top w:val="none" w:sz="0" w:space="0" w:color="auto"/>
        <w:left w:val="none" w:sz="0" w:space="0" w:color="auto"/>
        <w:bottom w:val="none" w:sz="0" w:space="0" w:color="auto"/>
        <w:right w:val="none" w:sz="0" w:space="0" w:color="auto"/>
      </w:divBdr>
    </w:div>
    <w:div w:id="1359816294">
      <w:bodyDiv w:val="1"/>
      <w:marLeft w:val="0"/>
      <w:marRight w:val="0"/>
      <w:marTop w:val="0"/>
      <w:marBottom w:val="0"/>
      <w:divBdr>
        <w:top w:val="none" w:sz="0" w:space="0" w:color="auto"/>
        <w:left w:val="none" w:sz="0" w:space="0" w:color="auto"/>
        <w:bottom w:val="none" w:sz="0" w:space="0" w:color="auto"/>
        <w:right w:val="none" w:sz="0" w:space="0" w:color="auto"/>
      </w:divBdr>
    </w:div>
    <w:div w:id="1390105284">
      <w:bodyDiv w:val="1"/>
      <w:marLeft w:val="0"/>
      <w:marRight w:val="0"/>
      <w:marTop w:val="0"/>
      <w:marBottom w:val="0"/>
      <w:divBdr>
        <w:top w:val="none" w:sz="0" w:space="0" w:color="auto"/>
        <w:left w:val="none" w:sz="0" w:space="0" w:color="auto"/>
        <w:bottom w:val="none" w:sz="0" w:space="0" w:color="auto"/>
        <w:right w:val="none" w:sz="0" w:space="0" w:color="auto"/>
      </w:divBdr>
    </w:div>
    <w:div w:id="1584682129">
      <w:bodyDiv w:val="1"/>
      <w:marLeft w:val="0"/>
      <w:marRight w:val="0"/>
      <w:marTop w:val="0"/>
      <w:marBottom w:val="0"/>
      <w:divBdr>
        <w:top w:val="none" w:sz="0" w:space="0" w:color="auto"/>
        <w:left w:val="none" w:sz="0" w:space="0" w:color="auto"/>
        <w:bottom w:val="none" w:sz="0" w:space="0" w:color="auto"/>
        <w:right w:val="none" w:sz="0" w:space="0" w:color="auto"/>
      </w:divBdr>
    </w:div>
    <w:div w:id="1958876496">
      <w:bodyDiv w:val="1"/>
      <w:marLeft w:val="0"/>
      <w:marRight w:val="0"/>
      <w:marTop w:val="0"/>
      <w:marBottom w:val="0"/>
      <w:divBdr>
        <w:top w:val="none" w:sz="0" w:space="0" w:color="auto"/>
        <w:left w:val="none" w:sz="0" w:space="0" w:color="auto"/>
        <w:bottom w:val="none" w:sz="0" w:space="0" w:color="auto"/>
        <w:right w:val="none" w:sz="0" w:space="0" w:color="auto"/>
      </w:divBdr>
    </w:div>
    <w:div w:id="2087141160">
      <w:bodyDiv w:val="1"/>
      <w:marLeft w:val="0"/>
      <w:marRight w:val="0"/>
      <w:marTop w:val="0"/>
      <w:marBottom w:val="0"/>
      <w:divBdr>
        <w:top w:val="none" w:sz="0" w:space="0" w:color="auto"/>
        <w:left w:val="none" w:sz="0" w:space="0" w:color="auto"/>
        <w:bottom w:val="none" w:sz="0" w:space="0" w:color="auto"/>
        <w:right w:val="none" w:sz="0" w:space="0" w:color="auto"/>
      </w:divBdr>
    </w:div>
    <w:div w:id="2103600034">
      <w:bodyDiv w:val="1"/>
      <w:marLeft w:val="0"/>
      <w:marRight w:val="0"/>
      <w:marTop w:val="0"/>
      <w:marBottom w:val="0"/>
      <w:divBdr>
        <w:top w:val="none" w:sz="0" w:space="0" w:color="auto"/>
        <w:left w:val="none" w:sz="0" w:space="0" w:color="auto"/>
        <w:bottom w:val="none" w:sz="0" w:space="0" w:color="auto"/>
        <w:right w:val="none" w:sz="0" w:space="0" w:color="auto"/>
      </w:divBdr>
    </w:div>
    <w:div w:id="213031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rp.tamu.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pip.tamu.edu"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s.tamu.edu/insuranc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s.tamu.edu/" TargetMode="External"/><Relationship Id="rId4" Type="http://schemas.openxmlformats.org/officeDocument/2006/relationships/webSettings" Target="webSettings.xml"/><Relationship Id="rId9" Type="http://schemas.openxmlformats.org/officeDocument/2006/relationships/hyperlink" Target="http://us.tamu.edu/Faculty-Administrators/Undergraduate-Learning-Outcom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9</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Introductory Meeting</vt:lpstr>
    </vt:vector>
  </TitlesOfParts>
  <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Introductory Meeting</dc:title>
  <dc:subject>Agricultural and Natural Resource Policy Internship Program</dc:subject>
  <dc:creator>Summer &amp; Fall 2016</dc:creator>
  <cp:lastModifiedBy>Erin Fisk</cp:lastModifiedBy>
  <cp:revision>67</cp:revision>
  <cp:lastPrinted>2016-11-07T17:28:00Z</cp:lastPrinted>
  <dcterms:created xsi:type="dcterms:W3CDTF">2015-10-15T15:33:00Z</dcterms:created>
  <dcterms:modified xsi:type="dcterms:W3CDTF">2020-03-27T16:24:00Z</dcterms:modified>
</cp:coreProperties>
</file>